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9DB3" w14:textId="77777777" w:rsidR="00E32B92" w:rsidRDefault="00E32B92" w:rsidP="00E32B92">
      <w:pPr>
        <w:jc w:val="center"/>
        <w:rPr>
          <w:noProof/>
          <w:lang w:eastAsia="en-GB"/>
        </w:rPr>
      </w:pPr>
    </w:p>
    <w:p w14:paraId="57EBB57E" w14:textId="77777777" w:rsidR="00E32B92" w:rsidRDefault="00E32B92" w:rsidP="00E32B92">
      <w:pPr>
        <w:jc w:val="center"/>
        <w:rPr>
          <w:noProof/>
          <w:lang w:eastAsia="en-GB"/>
        </w:rPr>
      </w:pPr>
    </w:p>
    <w:p w14:paraId="089E77F8" w14:textId="77777777" w:rsidR="00E32B92" w:rsidRDefault="00E32B92" w:rsidP="00E32B92">
      <w:pPr>
        <w:jc w:val="center"/>
        <w:rPr>
          <w:noProof/>
          <w:lang w:eastAsia="en-GB"/>
        </w:rPr>
      </w:pPr>
    </w:p>
    <w:p w14:paraId="426D2CBA" w14:textId="77777777" w:rsidR="00E32B92" w:rsidRPr="00E32B92" w:rsidRDefault="00E32B92" w:rsidP="00E32B92">
      <w:pPr>
        <w:jc w:val="center"/>
        <w:rPr>
          <w:b/>
          <w:noProof/>
          <w:sz w:val="52"/>
          <w:szCs w:val="52"/>
          <w:lang w:eastAsia="en-GB"/>
        </w:rPr>
      </w:pPr>
      <w:r w:rsidRPr="00E32B92">
        <w:rPr>
          <w:b/>
          <w:noProof/>
          <w:sz w:val="52"/>
          <w:szCs w:val="52"/>
          <w:lang w:eastAsia="en-GB"/>
        </w:rPr>
        <w:t>Delivering Together</w:t>
      </w:r>
    </w:p>
    <w:p w14:paraId="7159A7EB" w14:textId="77777777" w:rsidR="00E32B92" w:rsidRPr="00E32B92" w:rsidRDefault="00E32B92" w:rsidP="00E32B92">
      <w:pPr>
        <w:jc w:val="center"/>
        <w:rPr>
          <w:b/>
          <w:noProof/>
          <w:sz w:val="52"/>
          <w:szCs w:val="52"/>
          <w:lang w:eastAsia="en-GB"/>
        </w:rPr>
      </w:pPr>
      <w:r w:rsidRPr="00E32B92">
        <w:rPr>
          <w:b/>
          <w:noProof/>
          <w:sz w:val="52"/>
          <w:szCs w:val="52"/>
          <w:lang w:eastAsia="en-GB"/>
        </w:rPr>
        <w:t>Shared Principles - Shared Priorities</w:t>
      </w:r>
    </w:p>
    <w:p w14:paraId="178BE619" w14:textId="77777777" w:rsidR="00E32B92" w:rsidRDefault="00E32B92" w:rsidP="00E32B92">
      <w:pPr>
        <w:jc w:val="center"/>
        <w:rPr>
          <w:noProof/>
          <w:lang w:eastAsia="en-GB"/>
        </w:rPr>
      </w:pPr>
    </w:p>
    <w:p w14:paraId="6D070D25" w14:textId="77777777" w:rsidR="00E32B92" w:rsidRDefault="00E32B92" w:rsidP="00E32B92">
      <w:pPr>
        <w:jc w:val="center"/>
        <w:rPr>
          <w:noProof/>
          <w:lang w:eastAsia="en-GB"/>
        </w:rPr>
      </w:pPr>
    </w:p>
    <w:p w14:paraId="429029E5" w14:textId="77777777" w:rsidR="00E32B92" w:rsidRDefault="00E32B92" w:rsidP="00E32B92">
      <w:pPr>
        <w:jc w:val="center"/>
        <w:rPr>
          <w:noProof/>
          <w:sz w:val="44"/>
          <w:szCs w:val="44"/>
          <w:lang w:eastAsia="en-GB"/>
        </w:rPr>
      </w:pPr>
      <w:r w:rsidRPr="00E32B92">
        <w:rPr>
          <w:noProof/>
          <w:sz w:val="44"/>
          <w:szCs w:val="44"/>
          <w:lang w:eastAsia="en-GB"/>
        </w:rPr>
        <w:t xml:space="preserve">Partnership Agreement between the </w:t>
      </w:r>
    </w:p>
    <w:p w14:paraId="2FA40DEF" w14:textId="77777777" w:rsidR="00E32B92" w:rsidRDefault="00E32B92" w:rsidP="00E32B92">
      <w:pPr>
        <w:jc w:val="center"/>
        <w:rPr>
          <w:noProof/>
          <w:sz w:val="44"/>
          <w:szCs w:val="44"/>
          <w:lang w:eastAsia="en-GB"/>
        </w:rPr>
      </w:pPr>
      <w:r w:rsidRPr="00E32B92">
        <w:rPr>
          <w:noProof/>
          <w:sz w:val="44"/>
          <w:szCs w:val="44"/>
          <w:lang w:eastAsia="en-GB"/>
        </w:rPr>
        <w:t xml:space="preserve">Third Sector </w:t>
      </w:r>
    </w:p>
    <w:p w14:paraId="43B75833" w14:textId="77777777" w:rsidR="00E32B92" w:rsidRDefault="00E32B92" w:rsidP="00E32B92">
      <w:pPr>
        <w:jc w:val="center"/>
        <w:rPr>
          <w:noProof/>
          <w:sz w:val="44"/>
          <w:szCs w:val="44"/>
          <w:lang w:eastAsia="en-GB"/>
        </w:rPr>
      </w:pPr>
      <w:r w:rsidRPr="00E32B92">
        <w:rPr>
          <w:noProof/>
          <w:sz w:val="44"/>
          <w:szCs w:val="44"/>
          <w:lang w:eastAsia="en-GB"/>
        </w:rPr>
        <w:t xml:space="preserve">and </w:t>
      </w:r>
    </w:p>
    <w:p w14:paraId="6BBF7637" w14:textId="77777777" w:rsidR="00E32B92" w:rsidRPr="00E32B92" w:rsidRDefault="00E32B92" w:rsidP="00E32B92">
      <w:pPr>
        <w:jc w:val="center"/>
        <w:rPr>
          <w:rFonts w:ascii="Times New Roman" w:eastAsia="Times New Roman" w:hAnsi="Times New Roman" w:cs="Times New Roman"/>
          <w:sz w:val="44"/>
          <w:szCs w:val="44"/>
        </w:rPr>
      </w:pPr>
      <w:r w:rsidRPr="00E32B92">
        <w:rPr>
          <w:noProof/>
          <w:sz w:val="44"/>
          <w:szCs w:val="44"/>
          <w:lang w:eastAsia="en-GB"/>
        </w:rPr>
        <w:t>Conwy County Borough Council</w:t>
      </w:r>
    </w:p>
    <w:p w14:paraId="2B270615" w14:textId="77777777" w:rsidR="008F0D11" w:rsidRDefault="0078767D"/>
    <w:p w14:paraId="13210EE6" w14:textId="77777777" w:rsidR="00E32B92" w:rsidRDefault="00E32B92"/>
    <w:p w14:paraId="76455B07" w14:textId="55A91617" w:rsidR="00E32B92" w:rsidRPr="00B87569" w:rsidRDefault="00B87569" w:rsidP="00181198">
      <w:pPr>
        <w:jc w:val="center"/>
        <w:rPr>
          <w:b/>
          <w:color w:val="000000" w:themeColor="text1"/>
          <w:sz w:val="48"/>
          <w:szCs w:val="48"/>
        </w:rPr>
      </w:pPr>
      <w:r w:rsidRPr="00B87569">
        <w:rPr>
          <w:b/>
          <w:color w:val="000000" w:themeColor="text1"/>
          <w:sz w:val="48"/>
          <w:szCs w:val="48"/>
        </w:rPr>
        <w:t>2020-2023</w:t>
      </w:r>
    </w:p>
    <w:p w14:paraId="5DC214B3" w14:textId="77777777" w:rsidR="00E32B92" w:rsidRDefault="00E32B92"/>
    <w:p w14:paraId="79A10C49" w14:textId="77777777" w:rsidR="00E32B92" w:rsidRDefault="00E32B92"/>
    <w:p w14:paraId="326156FD" w14:textId="77777777" w:rsidR="00E32B92" w:rsidRDefault="00E32B92"/>
    <w:p w14:paraId="18940A27" w14:textId="77777777" w:rsidR="00E32B92" w:rsidRDefault="00E32B92"/>
    <w:p w14:paraId="1F1D377E" w14:textId="77777777" w:rsidR="00FC1138" w:rsidRDefault="00FC1138"/>
    <w:p w14:paraId="02562EFF" w14:textId="77777777" w:rsidR="00E32B92" w:rsidRDefault="00E32B92"/>
    <w:p w14:paraId="3F55A249" w14:textId="77777777" w:rsidR="00E32B92" w:rsidRDefault="00E32B92"/>
    <w:p w14:paraId="533FA675" w14:textId="77777777" w:rsidR="00E32B92" w:rsidRDefault="00E32B9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77"/>
      </w:tblGrid>
      <w:tr w:rsidR="00E32B92" w14:paraId="3A063E64" w14:textId="77777777" w:rsidTr="00E32B92">
        <w:trPr>
          <w:jc w:val="center"/>
        </w:trPr>
        <w:tc>
          <w:tcPr>
            <w:tcW w:w="4508" w:type="dxa"/>
          </w:tcPr>
          <w:p w14:paraId="4BE1C27A" w14:textId="77777777" w:rsidR="00E32B92" w:rsidRDefault="00E32B92" w:rsidP="00E32B92">
            <w:pPr>
              <w:jc w:val="center"/>
            </w:pPr>
            <w:r>
              <w:rPr>
                <w:rFonts w:ascii="Conwy Council Logo" w:eastAsia="Conwy Council Logo" w:hAnsi="Conwy Council Logo" w:cs="Conwy Council Logo"/>
                <w:noProof/>
                <w:spacing w:val="1"/>
                <w:sz w:val="160"/>
                <w:szCs w:val="160"/>
                <w:lang w:eastAsia="en-GB"/>
              </w:rPr>
              <w:drawing>
                <wp:inline distT="0" distB="0" distL="0" distR="0" wp14:anchorId="4CBB7D38" wp14:editId="4FBFAF80">
                  <wp:extent cx="1962785" cy="9264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926465"/>
                          </a:xfrm>
                          <a:prstGeom prst="rect">
                            <a:avLst/>
                          </a:prstGeom>
                          <a:noFill/>
                        </pic:spPr>
                      </pic:pic>
                    </a:graphicData>
                  </a:graphic>
                </wp:inline>
              </w:drawing>
            </w:r>
          </w:p>
        </w:tc>
        <w:tc>
          <w:tcPr>
            <w:tcW w:w="3576" w:type="dxa"/>
          </w:tcPr>
          <w:p w14:paraId="2EEE9258" w14:textId="77777777" w:rsidR="00E32B92" w:rsidRPr="00DD0F10" w:rsidRDefault="00E32B92" w:rsidP="00E32B92">
            <w:pPr>
              <w:spacing w:before="37"/>
              <w:ind w:right="-20"/>
              <w:jc w:val="center"/>
              <w:rPr>
                <w:rFonts w:ascii="Arial" w:hAnsi="Arial" w:cs="Arial"/>
                <w:sz w:val="32"/>
              </w:rPr>
            </w:pPr>
            <w:r w:rsidRPr="0025568A">
              <w:rPr>
                <w:rFonts w:ascii="Conwy Council Logo" w:eastAsia="Conwy Council Logo" w:hAnsi="Conwy Council Logo" w:cs="Conwy Council Logo"/>
                <w:spacing w:val="1"/>
                <w:sz w:val="160"/>
                <w:szCs w:val="160"/>
              </w:rPr>
              <w:t></w:t>
            </w:r>
            <w:r w:rsidRPr="0025568A">
              <w:rPr>
                <w:rFonts w:ascii="Conwy Council Logo" w:eastAsia="Conwy Council Logo" w:hAnsi="Conwy Council Logo" w:cs="Conwy Council Logo"/>
                <w:color w:val="8100FF"/>
                <w:sz w:val="160"/>
                <w:szCs w:val="160"/>
              </w:rPr>
              <w:t></w:t>
            </w:r>
            <w:r w:rsidRPr="0025568A">
              <w:rPr>
                <w:rFonts w:ascii="Conwy Council Logo" w:eastAsia="Conwy Council Logo" w:hAnsi="Conwy Council Logo" w:cs="Conwy Council Logo"/>
                <w:color w:val="008000"/>
                <w:spacing w:val="1"/>
                <w:sz w:val="160"/>
                <w:szCs w:val="160"/>
              </w:rPr>
              <w:t></w:t>
            </w:r>
            <w:r w:rsidRPr="0025568A">
              <w:rPr>
                <w:rFonts w:ascii="Conwy Council Logo" w:eastAsia="Conwy Council Logo" w:hAnsi="Conwy Council Logo" w:cs="Conwy Council Logo"/>
                <w:color w:val="000000"/>
                <w:spacing w:val="-2"/>
                <w:sz w:val="160"/>
                <w:szCs w:val="160"/>
              </w:rPr>
              <w:t></w:t>
            </w:r>
            <w:r w:rsidRPr="0025568A">
              <w:rPr>
                <w:rFonts w:ascii="Conwy Council Logo" w:eastAsia="Conwy Council Logo" w:hAnsi="Conwy Council Logo" w:cs="Conwy Council Logo"/>
                <w:color w:val="000000"/>
                <w:spacing w:val="1"/>
                <w:sz w:val="160"/>
                <w:szCs w:val="160"/>
              </w:rPr>
              <w:t></w:t>
            </w:r>
            <w:r>
              <w:rPr>
                <w:rFonts w:ascii="Conwy Council Logo" w:eastAsia="Conwy Council Logo" w:hAnsi="Conwy Council Logo" w:cs="Conwy Council Logo"/>
                <w:color w:val="000000"/>
                <w:spacing w:val="1"/>
                <w:sz w:val="160"/>
                <w:szCs w:val="160"/>
              </w:rPr>
              <w:t></w:t>
            </w:r>
            <w:r w:rsidRPr="0025568A">
              <w:rPr>
                <w:rFonts w:ascii="Conwy Council Logo" w:eastAsia="Conwy Council Logo" w:hAnsi="Conwy Council Logo" w:cs="Conwy Council Logo"/>
                <w:color w:val="000000"/>
                <w:sz w:val="160"/>
                <w:szCs w:val="160"/>
              </w:rPr>
              <w:t></w:t>
            </w:r>
          </w:p>
          <w:p w14:paraId="11711383" w14:textId="77777777" w:rsidR="00E32B92" w:rsidRDefault="00E32B92"/>
        </w:tc>
      </w:tr>
    </w:tbl>
    <w:p w14:paraId="634E9A4C" w14:textId="77777777" w:rsidR="002C4607" w:rsidRDefault="002C4607" w:rsidP="00E32B92">
      <w:pPr>
        <w:spacing w:before="29" w:after="0" w:line="240" w:lineRule="auto"/>
        <w:ind w:left="113" w:right="203"/>
        <w:rPr>
          <w:rFonts w:ascii="Arial" w:eastAsia="Arial" w:hAnsi="Arial" w:cs="Arial"/>
          <w:b/>
          <w:spacing w:val="6"/>
          <w:sz w:val="28"/>
          <w:szCs w:val="28"/>
        </w:rPr>
      </w:pPr>
    </w:p>
    <w:p w14:paraId="59823A03" w14:textId="77777777" w:rsidR="002C4607" w:rsidRDefault="002C4607" w:rsidP="00E32B92">
      <w:pPr>
        <w:spacing w:before="29" w:after="0" w:line="240" w:lineRule="auto"/>
        <w:ind w:left="113" w:right="203"/>
        <w:rPr>
          <w:rFonts w:ascii="Arial" w:eastAsia="Arial" w:hAnsi="Arial" w:cs="Arial"/>
          <w:b/>
          <w:spacing w:val="6"/>
          <w:sz w:val="28"/>
          <w:szCs w:val="28"/>
        </w:rPr>
      </w:pPr>
    </w:p>
    <w:p w14:paraId="1C9445D7" w14:textId="77777777" w:rsidR="00E32B92" w:rsidRPr="00EC09B2" w:rsidRDefault="00E32B92" w:rsidP="00E32B92">
      <w:pPr>
        <w:spacing w:before="29" w:after="0" w:line="240" w:lineRule="auto"/>
        <w:ind w:left="113" w:right="203"/>
        <w:rPr>
          <w:rFonts w:ascii="Arial" w:eastAsia="Arial" w:hAnsi="Arial" w:cs="Arial"/>
          <w:b/>
          <w:spacing w:val="6"/>
          <w:sz w:val="28"/>
          <w:szCs w:val="28"/>
        </w:rPr>
      </w:pPr>
      <w:r w:rsidRPr="00EC09B2">
        <w:rPr>
          <w:rFonts w:ascii="Arial" w:eastAsia="Arial" w:hAnsi="Arial" w:cs="Arial"/>
          <w:b/>
          <w:spacing w:val="6"/>
          <w:sz w:val="28"/>
          <w:szCs w:val="28"/>
        </w:rPr>
        <w:t>Foreword</w:t>
      </w:r>
    </w:p>
    <w:p w14:paraId="7F4815D4" w14:textId="77777777" w:rsidR="00E32B92" w:rsidRDefault="00E32B92" w:rsidP="00E32B92">
      <w:pPr>
        <w:spacing w:before="29" w:after="0" w:line="240" w:lineRule="auto"/>
        <w:ind w:left="113" w:right="203"/>
        <w:rPr>
          <w:rFonts w:ascii="Arial" w:eastAsia="Arial" w:hAnsi="Arial" w:cs="Arial"/>
          <w:spacing w:val="6"/>
          <w:sz w:val="24"/>
          <w:szCs w:val="24"/>
        </w:rPr>
      </w:pPr>
    </w:p>
    <w:p w14:paraId="0B7A6639" w14:textId="333BE44C" w:rsidR="00E32B92" w:rsidRDefault="00E32B92" w:rsidP="00E32B92">
      <w:pPr>
        <w:spacing w:before="29" w:after="0" w:line="240" w:lineRule="auto"/>
        <w:ind w:left="113" w:right="203"/>
        <w:rPr>
          <w:rFonts w:ascii="Arial" w:eastAsia="Arial" w:hAnsi="Arial" w:cs="Arial"/>
          <w:sz w:val="24"/>
          <w:szCs w:val="24"/>
        </w:rPr>
      </w:pPr>
      <w:r>
        <w:rPr>
          <w:rFonts w:ascii="Arial" w:eastAsia="Arial" w:hAnsi="Arial" w:cs="Arial"/>
          <w:spacing w:val="6"/>
          <w:sz w:val="24"/>
          <w:szCs w:val="24"/>
        </w:rPr>
        <w:t xml:space="preserve">We are pleased, on behalf of </w:t>
      </w:r>
      <w:r w:rsidRPr="002F0553">
        <w:rPr>
          <w:rFonts w:ascii="Arial" w:eastAsia="Arial" w:hAnsi="Arial" w:cs="Arial"/>
          <w:color w:val="000000" w:themeColor="text1"/>
          <w:spacing w:val="6"/>
          <w:sz w:val="24"/>
          <w:szCs w:val="24"/>
        </w:rPr>
        <w:t xml:space="preserve">Community </w:t>
      </w:r>
      <w:r w:rsidR="00155DC8" w:rsidRPr="002F0553">
        <w:rPr>
          <w:rFonts w:ascii="Arial" w:eastAsia="Arial" w:hAnsi="Arial" w:cs="Arial"/>
          <w:color w:val="000000" w:themeColor="text1"/>
          <w:spacing w:val="6"/>
          <w:sz w:val="24"/>
          <w:szCs w:val="24"/>
        </w:rPr>
        <w:t xml:space="preserve">and </w:t>
      </w:r>
      <w:r w:rsidRPr="002F0553">
        <w:rPr>
          <w:rFonts w:ascii="Arial" w:eastAsia="Arial" w:hAnsi="Arial" w:cs="Arial"/>
          <w:color w:val="000000" w:themeColor="text1"/>
          <w:spacing w:val="6"/>
          <w:sz w:val="24"/>
          <w:szCs w:val="24"/>
        </w:rPr>
        <w:t xml:space="preserve">Voluntary </w:t>
      </w:r>
      <w:r>
        <w:rPr>
          <w:rFonts w:ascii="Arial" w:eastAsia="Arial" w:hAnsi="Arial" w:cs="Arial"/>
          <w:spacing w:val="6"/>
          <w:sz w:val="24"/>
          <w:szCs w:val="24"/>
        </w:rPr>
        <w:t>Support Conwy (CVSC) and Conwy County Borough Council to introduce our fifth Third Se</w:t>
      </w:r>
      <w:r w:rsidRPr="0025568A">
        <w:rPr>
          <w:rFonts w:ascii="Arial" w:eastAsia="Arial" w:hAnsi="Arial" w:cs="Arial"/>
          <w:sz w:val="24"/>
          <w:szCs w:val="24"/>
        </w:rPr>
        <w:t>c</w:t>
      </w:r>
      <w:r w:rsidRPr="0025568A">
        <w:rPr>
          <w:rFonts w:ascii="Arial" w:eastAsia="Arial" w:hAnsi="Arial" w:cs="Arial"/>
          <w:spacing w:val="-2"/>
          <w:sz w:val="24"/>
          <w:szCs w:val="24"/>
        </w:rPr>
        <w:t>t</w:t>
      </w:r>
      <w:r w:rsidRPr="0025568A">
        <w:rPr>
          <w:rFonts w:ascii="Arial" w:eastAsia="Arial" w:hAnsi="Arial" w:cs="Arial"/>
          <w:spacing w:val="1"/>
          <w:sz w:val="24"/>
          <w:szCs w:val="24"/>
        </w:rPr>
        <w:t>o</w:t>
      </w:r>
      <w:r w:rsidRPr="0025568A">
        <w:rPr>
          <w:rFonts w:ascii="Arial" w:eastAsia="Arial" w:hAnsi="Arial" w:cs="Arial"/>
          <w:sz w:val="24"/>
          <w:szCs w:val="24"/>
        </w:rPr>
        <w:t>r P</w:t>
      </w:r>
      <w:r w:rsidRPr="0025568A">
        <w:rPr>
          <w:rFonts w:ascii="Arial" w:eastAsia="Arial" w:hAnsi="Arial" w:cs="Arial"/>
          <w:spacing w:val="1"/>
          <w:sz w:val="24"/>
          <w:szCs w:val="24"/>
        </w:rPr>
        <w:t>a</w:t>
      </w:r>
      <w:r w:rsidRPr="0025568A">
        <w:rPr>
          <w:rFonts w:ascii="Arial" w:eastAsia="Arial" w:hAnsi="Arial" w:cs="Arial"/>
          <w:sz w:val="24"/>
          <w:szCs w:val="24"/>
        </w:rPr>
        <w:t>rt</w:t>
      </w:r>
      <w:r w:rsidRPr="0025568A">
        <w:rPr>
          <w:rFonts w:ascii="Arial" w:eastAsia="Arial" w:hAnsi="Arial" w:cs="Arial"/>
          <w:spacing w:val="-2"/>
          <w:sz w:val="24"/>
          <w:szCs w:val="24"/>
        </w:rPr>
        <w:t>n</w:t>
      </w:r>
      <w:r w:rsidRPr="0025568A">
        <w:rPr>
          <w:rFonts w:ascii="Arial" w:eastAsia="Arial" w:hAnsi="Arial" w:cs="Arial"/>
          <w:spacing w:val="1"/>
          <w:sz w:val="24"/>
          <w:szCs w:val="24"/>
        </w:rPr>
        <w:t>e</w:t>
      </w:r>
      <w:r w:rsidRPr="0025568A">
        <w:rPr>
          <w:rFonts w:ascii="Arial" w:eastAsia="Arial" w:hAnsi="Arial" w:cs="Arial"/>
          <w:sz w:val="24"/>
          <w:szCs w:val="24"/>
        </w:rPr>
        <w:t>rship A</w:t>
      </w:r>
      <w:r w:rsidRPr="0025568A">
        <w:rPr>
          <w:rFonts w:ascii="Arial" w:eastAsia="Arial" w:hAnsi="Arial" w:cs="Arial"/>
          <w:spacing w:val="-1"/>
          <w:sz w:val="24"/>
          <w:szCs w:val="24"/>
        </w:rPr>
        <w:t>g</w:t>
      </w:r>
      <w:r w:rsidRPr="0025568A">
        <w:rPr>
          <w:rFonts w:ascii="Arial" w:eastAsia="Arial" w:hAnsi="Arial" w:cs="Arial"/>
          <w:sz w:val="24"/>
          <w:szCs w:val="24"/>
        </w:rPr>
        <w:t>re</w:t>
      </w:r>
      <w:r w:rsidRPr="0025568A">
        <w:rPr>
          <w:rFonts w:ascii="Arial" w:eastAsia="Arial" w:hAnsi="Arial" w:cs="Arial"/>
          <w:spacing w:val="1"/>
          <w:sz w:val="24"/>
          <w:szCs w:val="24"/>
        </w:rPr>
        <w:t>em</w:t>
      </w:r>
      <w:r w:rsidRPr="0025568A">
        <w:rPr>
          <w:rFonts w:ascii="Arial" w:eastAsia="Arial" w:hAnsi="Arial" w:cs="Arial"/>
          <w:spacing w:val="-1"/>
          <w:sz w:val="24"/>
          <w:szCs w:val="24"/>
        </w:rPr>
        <w:t>e</w:t>
      </w:r>
      <w:r w:rsidRPr="0025568A">
        <w:rPr>
          <w:rFonts w:ascii="Arial" w:eastAsia="Arial" w:hAnsi="Arial" w:cs="Arial"/>
          <w:spacing w:val="1"/>
          <w:sz w:val="24"/>
          <w:szCs w:val="24"/>
        </w:rPr>
        <w:t>n</w:t>
      </w:r>
      <w:r>
        <w:rPr>
          <w:rFonts w:ascii="Arial" w:eastAsia="Arial" w:hAnsi="Arial" w:cs="Arial"/>
          <w:sz w:val="24"/>
          <w:szCs w:val="24"/>
        </w:rPr>
        <w:t>t</w:t>
      </w:r>
      <w:r w:rsidRPr="002F0553">
        <w:rPr>
          <w:rFonts w:ascii="Arial" w:eastAsia="Arial" w:hAnsi="Arial" w:cs="Arial"/>
          <w:color w:val="000000" w:themeColor="text1"/>
          <w:sz w:val="24"/>
          <w:szCs w:val="24"/>
        </w:rPr>
        <w:t xml:space="preserve">, </w:t>
      </w:r>
      <w:r w:rsidR="00155DC8" w:rsidRPr="002F0553">
        <w:rPr>
          <w:rFonts w:ascii="Arial" w:eastAsia="Arial" w:hAnsi="Arial" w:cs="Arial"/>
          <w:color w:val="000000" w:themeColor="text1"/>
          <w:sz w:val="24"/>
          <w:szCs w:val="24"/>
        </w:rPr>
        <w:t xml:space="preserve">which </w:t>
      </w:r>
      <w:r w:rsidRPr="002F0553">
        <w:rPr>
          <w:rFonts w:ascii="Arial" w:eastAsia="Arial" w:hAnsi="Arial" w:cs="Arial"/>
          <w:color w:val="000000" w:themeColor="text1"/>
          <w:sz w:val="24"/>
          <w:szCs w:val="24"/>
        </w:rPr>
        <w:t>is a</w:t>
      </w:r>
      <w:r w:rsidR="00155DC8" w:rsidRPr="002F0553">
        <w:rPr>
          <w:rFonts w:ascii="Arial" w:eastAsia="Arial" w:hAnsi="Arial" w:cs="Arial"/>
          <w:color w:val="000000" w:themeColor="text1"/>
          <w:sz w:val="24"/>
          <w:szCs w:val="24"/>
        </w:rPr>
        <w:t xml:space="preserve">n </w:t>
      </w:r>
      <w:r w:rsidRPr="002F0553">
        <w:rPr>
          <w:rFonts w:ascii="Arial" w:eastAsia="Arial" w:hAnsi="Arial" w:cs="Arial"/>
          <w:color w:val="000000" w:themeColor="text1"/>
          <w:sz w:val="24"/>
          <w:szCs w:val="24"/>
        </w:rPr>
        <w:t xml:space="preserve">agreed way of working </w:t>
      </w:r>
      <w:r w:rsidR="00155DC8" w:rsidRPr="002F0553">
        <w:rPr>
          <w:rFonts w:ascii="Arial" w:eastAsia="Arial" w:hAnsi="Arial" w:cs="Arial"/>
          <w:color w:val="000000" w:themeColor="text1"/>
          <w:sz w:val="24"/>
          <w:szCs w:val="24"/>
        </w:rPr>
        <w:t>together to consolidate</w:t>
      </w:r>
      <w:r w:rsidRPr="002F0553">
        <w:rPr>
          <w:rFonts w:ascii="Arial" w:eastAsia="Arial" w:hAnsi="Arial" w:cs="Arial"/>
          <w:color w:val="000000" w:themeColor="text1"/>
          <w:spacing w:val="1"/>
          <w:sz w:val="24"/>
          <w:szCs w:val="24"/>
        </w:rPr>
        <w:t xml:space="preserve"> our relationship </w:t>
      </w:r>
      <w:r>
        <w:rPr>
          <w:rFonts w:ascii="Arial" w:eastAsia="Arial" w:hAnsi="Arial" w:cs="Arial"/>
          <w:spacing w:val="1"/>
          <w:sz w:val="24"/>
          <w:szCs w:val="24"/>
        </w:rPr>
        <w:t>for</w:t>
      </w:r>
      <w:r w:rsidRPr="0025568A">
        <w:rPr>
          <w:rFonts w:ascii="Arial" w:eastAsia="Arial" w:hAnsi="Arial" w:cs="Arial"/>
          <w:sz w:val="24"/>
          <w:szCs w:val="24"/>
        </w:rPr>
        <w:t xml:space="preserve"> 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b</w:t>
      </w:r>
      <w:r w:rsidRPr="0025568A">
        <w:rPr>
          <w:rFonts w:ascii="Arial" w:eastAsia="Arial" w:hAnsi="Arial" w:cs="Arial"/>
          <w:spacing w:val="-1"/>
          <w:sz w:val="24"/>
          <w:szCs w:val="24"/>
        </w:rPr>
        <w:t>e</w:t>
      </w:r>
      <w:r w:rsidRPr="0025568A">
        <w:rPr>
          <w:rFonts w:ascii="Arial" w:eastAsia="Arial" w:hAnsi="Arial" w:cs="Arial"/>
          <w:spacing w:val="1"/>
          <w:sz w:val="24"/>
          <w:szCs w:val="24"/>
        </w:rPr>
        <w:t>n</w:t>
      </w:r>
      <w:r w:rsidRPr="0025568A">
        <w:rPr>
          <w:rFonts w:ascii="Arial" w:eastAsia="Arial" w:hAnsi="Arial" w:cs="Arial"/>
          <w:spacing w:val="-1"/>
          <w:sz w:val="24"/>
          <w:szCs w:val="24"/>
        </w:rPr>
        <w:t>e</w:t>
      </w:r>
      <w:r w:rsidRPr="0025568A">
        <w:rPr>
          <w:rFonts w:ascii="Arial" w:eastAsia="Arial" w:hAnsi="Arial" w:cs="Arial"/>
          <w:spacing w:val="3"/>
          <w:sz w:val="24"/>
          <w:szCs w:val="24"/>
        </w:rPr>
        <w:t>f</w:t>
      </w:r>
      <w:r w:rsidRPr="0025568A">
        <w:rPr>
          <w:rFonts w:ascii="Arial" w:eastAsia="Arial" w:hAnsi="Arial" w:cs="Arial"/>
          <w:sz w:val="24"/>
          <w:szCs w:val="24"/>
        </w:rPr>
        <w:t>it</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o</w:t>
      </w:r>
      <w:r w:rsidRPr="0025568A">
        <w:rPr>
          <w:rFonts w:ascii="Arial" w:eastAsia="Arial" w:hAnsi="Arial" w:cs="Arial"/>
          <w:sz w:val="24"/>
          <w:szCs w:val="24"/>
        </w:rPr>
        <w:t>f</w:t>
      </w:r>
      <w:r w:rsidRPr="0025568A">
        <w:rPr>
          <w:rFonts w:ascii="Arial" w:eastAsia="Arial" w:hAnsi="Arial" w:cs="Arial"/>
          <w:spacing w:val="3"/>
          <w:sz w:val="24"/>
          <w:szCs w:val="24"/>
        </w:rPr>
        <w:t xml:space="preserve"> </w:t>
      </w:r>
      <w:r w:rsidRPr="0025568A">
        <w:rPr>
          <w:rFonts w:ascii="Arial" w:eastAsia="Arial" w:hAnsi="Arial" w:cs="Arial"/>
          <w:spacing w:val="-1"/>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z w:val="24"/>
          <w:szCs w:val="24"/>
        </w:rPr>
        <w:t>cit</w:t>
      </w:r>
      <w:r w:rsidRPr="0025568A">
        <w:rPr>
          <w:rFonts w:ascii="Arial" w:eastAsia="Arial" w:hAnsi="Arial" w:cs="Arial"/>
          <w:spacing w:val="-2"/>
          <w:sz w:val="24"/>
          <w:szCs w:val="24"/>
        </w:rPr>
        <w:t>iz</w:t>
      </w:r>
      <w:r w:rsidRPr="0025568A">
        <w:rPr>
          <w:rFonts w:ascii="Arial" w:eastAsia="Arial" w:hAnsi="Arial" w:cs="Arial"/>
          <w:spacing w:val="1"/>
          <w:sz w:val="24"/>
          <w:szCs w:val="24"/>
        </w:rPr>
        <w:t>en</w:t>
      </w:r>
      <w:r w:rsidRPr="0025568A">
        <w:rPr>
          <w:rFonts w:ascii="Arial" w:eastAsia="Arial" w:hAnsi="Arial" w:cs="Arial"/>
          <w:sz w:val="24"/>
          <w:szCs w:val="24"/>
        </w:rPr>
        <w:t xml:space="preserve">s </w:t>
      </w:r>
      <w:r w:rsidRPr="0025568A">
        <w:rPr>
          <w:rFonts w:ascii="Arial" w:eastAsia="Arial" w:hAnsi="Arial" w:cs="Arial"/>
          <w:spacing w:val="1"/>
          <w:sz w:val="24"/>
          <w:szCs w:val="24"/>
        </w:rPr>
        <w:t>an</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pacing w:val="-2"/>
          <w:sz w:val="24"/>
          <w:szCs w:val="24"/>
        </w:rPr>
        <w:t>c</w:t>
      </w:r>
      <w:r w:rsidRPr="0025568A">
        <w:rPr>
          <w:rFonts w:ascii="Arial" w:eastAsia="Arial" w:hAnsi="Arial" w:cs="Arial"/>
          <w:spacing w:val="1"/>
          <w:sz w:val="24"/>
          <w:szCs w:val="24"/>
        </w:rPr>
        <w:t>o</w:t>
      </w:r>
      <w:r w:rsidRPr="0025568A">
        <w:rPr>
          <w:rFonts w:ascii="Arial" w:eastAsia="Arial" w:hAnsi="Arial" w:cs="Arial"/>
          <w:spacing w:val="-1"/>
          <w:sz w:val="24"/>
          <w:szCs w:val="24"/>
        </w:rPr>
        <w:t>m</w:t>
      </w:r>
      <w:r w:rsidRPr="0025568A">
        <w:rPr>
          <w:rFonts w:ascii="Arial" w:eastAsia="Arial" w:hAnsi="Arial" w:cs="Arial"/>
          <w:spacing w:val="1"/>
          <w:sz w:val="24"/>
          <w:szCs w:val="24"/>
        </w:rPr>
        <w:t>m</w:t>
      </w:r>
      <w:r w:rsidRPr="0025568A">
        <w:rPr>
          <w:rFonts w:ascii="Arial" w:eastAsia="Arial" w:hAnsi="Arial" w:cs="Arial"/>
          <w:spacing w:val="-1"/>
          <w:sz w:val="24"/>
          <w:szCs w:val="24"/>
        </w:rPr>
        <w:t>u</w:t>
      </w:r>
      <w:r w:rsidRPr="0025568A">
        <w:rPr>
          <w:rFonts w:ascii="Arial" w:eastAsia="Arial" w:hAnsi="Arial" w:cs="Arial"/>
          <w:spacing w:val="1"/>
          <w:sz w:val="24"/>
          <w:szCs w:val="24"/>
        </w:rPr>
        <w:t>n</w:t>
      </w:r>
      <w:r w:rsidRPr="0025568A">
        <w:rPr>
          <w:rFonts w:ascii="Arial" w:eastAsia="Arial" w:hAnsi="Arial" w:cs="Arial"/>
          <w:sz w:val="24"/>
          <w:szCs w:val="24"/>
        </w:rPr>
        <w:t>ities</w:t>
      </w:r>
      <w:r w:rsidRPr="0025568A">
        <w:rPr>
          <w:rFonts w:ascii="Arial" w:eastAsia="Arial" w:hAnsi="Arial" w:cs="Arial"/>
          <w:spacing w:val="-1"/>
          <w:sz w:val="24"/>
          <w:szCs w:val="24"/>
        </w:rPr>
        <w:t xml:space="preserve"> </w:t>
      </w:r>
      <w:r w:rsidRPr="0025568A">
        <w:rPr>
          <w:rFonts w:ascii="Arial" w:eastAsia="Arial" w:hAnsi="Arial" w:cs="Arial"/>
          <w:spacing w:val="6"/>
          <w:sz w:val="24"/>
          <w:szCs w:val="24"/>
        </w:rPr>
        <w:t>o</w:t>
      </w:r>
      <w:r w:rsidRPr="0025568A">
        <w:rPr>
          <w:rFonts w:ascii="Arial" w:eastAsia="Arial" w:hAnsi="Arial" w:cs="Arial"/>
          <w:sz w:val="24"/>
          <w:szCs w:val="24"/>
        </w:rPr>
        <w:t>f</w:t>
      </w:r>
      <w:r w:rsidRPr="0025568A">
        <w:rPr>
          <w:rFonts w:ascii="Arial" w:eastAsia="Arial" w:hAnsi="Arial" w:cs="Arial"/>
          <w:spacing w:val="3"/>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on</w:t>
      </w:r>
      <w:r w:rsidRPr="0025568A">
        <w:rPr>
          <w:rFonts w:ascii="Arial" w:eastAsia="Arial" w:hAnsi="Arial" w:cs="Arial"/>
          <w:spacing w:val="-3"/>
          <w:sz w:val="24"/>
          <w:szCs w:val="24"/>
        </w:rPr>
        <w:t>w</w:t>
      </w:r>
      <w:r w:rsidRPr="0025568A">
        <w:rPr>
          <w:rFonts w:ascii="Arial" w:eastAsia="Arial" w:hAnsi="Arial" w:cs="Arial"/>
          <w:spacing w:val="-2"/>
          <w:sz w:val="24"/>
          <w:szCs w:val="24"/>
        </w:rPr>
        <w:t>y</w:t>
      </w:r>
      <w:r w:rsidRPr="0025568A">
        <w:rPr>
          <w:rFonts w:ascii="Arial" w:eastAsia="Arial" w:hAnsi="Arial" w:cs="Arial"/>
          <w:sz w:val="24"/>
          <w:szCs w:val="24"/>
        </w:rPr>
        <w:t>.</w:t>
      </w:r>
    </w:p>
    <w:p w14:paraId="71B04416" w14:textId="77777777" w:rsidR="00E32B92" w:rsidRDefault="00E32B92" w:rsidP="00E32B92">
      <w:pPr>
        <w:spacing w:before="29" w:after="0" w:line="240" w:lineRule="auto"/>
        <w:ind w:left="113" w:right="203"/>
        <w:rPr>
          <w:rFonts w:ascii="Arial" w:eastAsia="Arial" w:hAnsi="Arial" w:cs="Arial"/>
          <w:sz w:val="24"/>
          <w:szCs w:val="24"/>
        </w:rPr>
      </w:pPr>
    </w:p>
    <w:p w14:paraId="123106B7" w14:textId="77777777" w:rsidR="00E32B92" w:rsidRPr="0025568A" w:rsidRDefault="00E32B92" w:rsidP="00E32B92">
      <w:pPr>
        <w:spacing w:after="0" w:line="240" w:lineRule="auto"/>
        <w:ind w:left="113" w:right="367"/>
        <w:rPr>
          <w:rFonts w:ascii="Arial" w:eastAsia="Arial" w:hAnsi="Arial" w:cs="Arial"/>
          <w:sz w:val="24"/>
          <w:szCs w:val="24"/>
        </w:rPr>
      </w:pPr>
      <w:r>
        <w:rPr>
          <w:rFonts w:ascii="Arial" w:eastAsia="Arial" w:hAnsi="Arial" w:cs="Arial"/>
          <w:sz w:val="24"/>
          <w:szCs w:val="24"/>
        </w:rPr>
        <w:t>We have already worked together for a long time and we are committed to continue to further strengthen our relationship. We have reviewed our shared principles and have developed new joint priorities which we will focus on over the next 3 years.</w:t>
      </w:r>
    </w:p>
    <w:p w14:paraId="7DDB64BB" w14:textId="77777777" w:rsidR="00E32B92" w:rsidRPr="0025568A" w:rsidRDefault="00E32B92" w:rsidP="00E32B92">
      <w:pPr>
        <w:spacing w:before="16" w:after="0" w:line="260" w:lineRule="exact"/>
        <w:rPr>
          <w:sz w:val="26"/>
          <w:szCs w:val="26"/>
        </w:rPr>
      </w:pPr>
    </w:p>
    <w:p w14:paraId="64B45A5C" w14:textId="733391EA" w:rsidR="00E32B92" w:rsidRPr="002F0553" w:rsidRDefault="00E32B92" w:rsidP="00E32B92">
      <w:pPr>
        <w:spacing w:after="0" w:line="240" w:lineRule="auto"/>
        <w:ind w:left="113" w:right="191"/>
        <w:rPr>
          <w:rFonts w:ascii="Arial" w:eastAsia="Arial" w:hAnsi="Arial" w:cs="Arial"/>
          <w:color w:val="000000" w:themeColor="text1"/>
          <w:sz w:val="24"/>
          <w:szCs w:val="24"/>
        </w:rPr>
      </w:pPr>
      <w:r w:rsidRPr="0025568A">
        <w:rPr>
          <w:rFonts w:ascii="Arial" w:eastAsia="Arial" w:hAnsi="Arial" w:cs="Arial"/>
          <w:spacing w:val="2"/>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is</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a</w:t>
      </w:r>
      <w:r w:rsidRPr="0025568A">
        <w:rPr>
          <w:rFonts w:ascii="Arial" w:eastAsia="Arial" w:hAnsi="Arial" w:cs="Arial"/>
          <w:spacing w:val="-1"/>
          <w:sz w:val="24"/>
          <w:szCs w:val="24"/>
        </w:rPr>
        <w:t>g</w:t>
      </w:r>
      <w:r w:rsidRPr="0025568A">
        <w:rPr>
          <w:rFonts w:ascii="Arial" w:eastAsia="Arial" w:hAnsi="Arial" w:cs="Arial"/>
          <w:sz w:val="24"/>
          <w:szCs w:val="24"/>
        </w:rPr>
        <w:t>re</w:t>
      </w:r>
      <w:r w:rsidRPr="0025568A">
        <w:rPr>
          <w:rFonts w:ascii="Arial" w:eastAsia="Arial" w:hAnsi="Arial" w:cs="Arial"/>
          <w:spacing w:val="1"/>
          <w:sz w:val="24"/>
          <w:szCs w:val="24"/>
        </w:rPr>
        <w:t>e</w:t>
      </w:r>
      <w:r w:rsidRPr="0025568A">
        <w:rPr>
          <w:rFonts w:ascii="Arial" w:eastAsia="Arial" w:hAnsi="Arial" w:cs="Arial"/>
          <w:spacing w:val="-1"/>
          <w:sz w:val="24"/>
          <w:szCs w:val="24"/>
        </w:rPr>
        <w:t>m</w:t>
      </w:r>
      <w:r w:rsidRPr="0025568A">
        <w:rPr>
          <w:rFonts w:ascii="Arial" w:eastAsia="Arial" w:hAnsi="Arial" w:cs="Arial"/>
          <w:spacing w:val="1"/>
          <w:sz w:val="24"/>
          <w:szCs w:val="24"/>
        </w:rPr>
        <w:t>en</w:t>
      </w:r>
      <w:r w:rsidRPr="0025568A">
        <w:rPr>
          <w:rFonts w:ascii="Arial" w:eastAsia="Arial" w:hAnsi="Arial" w:cs="Arial"/>
          <w:sz w:val="24"/>
          <w:szCs w:val="24"/>
        </w:rPr>
        <w:t>t</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a</w:t>
      </w:r>
      <w:r w:rsidRPr="0025568A">
        <w:rPr>
          <w:rFonts w:ascii="Arial" w:eastAsia="Arial" w:hAnsi="Arial" w:cs="Arial"/>
          <w:spacing w:val="-1"/>
          <w:sz w:val="24"/>
          <w:szCs w:val="24"/>
        </w:rPr>
        <w:t>n</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z w:val="24"/>
          <w:szCs w:val="24"/>
        </w:rPr>
        <w:t>its</w:t>
      </w:r>
      <w:r w:rsidRPr="0025568A">
        <w:rPr>
          <w:rFonts w:ascii="Arial" w:eastAsia="Arial" w:hAnsi="Arial" w:cs="Arial"/>
          <w:spacing w:val="-2"/>
          <w:sz w:val="24"/>
          <w:szCs w:val="24"/>
        </w:rPr>
        <w:t xml:space="preserve"> </w:t>
      </w:r>
      <w:r w:rsidRPr="0025568A">
        <w:rPr>
          <w:rFonts w:ascii="Arial" w:eastAsia="Arial" w:hAnsi="Arial" w:cs="Arial"/>
          <w:sz w:val="24"/>
          <w:szCs w:val="24"/>
        </w:rPr>
        <w:t>i</w:t>
      </w:r>
      <w:r w:rsidRPr="0025568A">
        <w:rPr>
          <w:rFonts w:ascii="Arial" w:eastAsia="Arial" w:hAnsi="Arial" w:cs="Arial"/>
          <w:spacing w:val="1"/>
          <w:sz w:val="24"/>
          <w:szCs w:val="24"/>
        </w:rPr>
        <w:t>mp</w:t>
      </w:r>
      <w:r w:rsidRPr="0025568A">
        <w:rPr>
          <w:rFonts w:ascii="Arial" w:eastAsia="Arial" w:hAnsi="Arial" w:cs="Arial"/>
          <w:sz w:val="24"/>
          <w:szCs w:val="24"/>
        </w:rPr>
        <w:t>l</w:t>
      </w:r>
      <w:r w:rsidRPr="0025568A">
        <w:rPr>
          <w:rFonts w:ascii="Arial" w:eastAsia="Arial" w:hAnsi="Arial" w:cs="Arial"/>
          <w:spacing w:val="-2"/>
          <w:sz w:val="24"/>
          <w:szCs w:val="24"/>
        </w:rPr>
        <w:t>e</w:t>
      </w:r>
      <w:r w:rsidRPr="0025568A">
        <w:rPr>
          <w:rFonts w:ascii="Arial" w:eastAsia="Arial" w:hAnsi="Arial" w:cs="Arial"/>
          <w:spacing w:val="1"/>
          <w:sz w:val="24"/>
          <w:szCs w:val="24"/>
        </w:rPr>
        <w:t>m</w:t>
      </w:r>
      <w:r w:rsidRPr="0025568A">
        <w:rPr>
          <w:rFonts w:ascii="Arial" w:eastAsia="Arial" w:hAnsi="Arial" w:cs="Arial"/>
          <w:spacing w:val="-1"/>
          <w:sz w:val="24"/>
          <w:szCs w:val="24"/>
        </w:rPr>
        <w:t>e</w:t>
      </w:r>
      <w:r w:rsidRPr="0025568A">
        <w:rPr>
          <w:rFonts w:ascii="Arial" w:eastAsia="Arial" w:hAnsi="Arial" w:cs="Arial"/>
          <w:spacing w:val="1"/>
          <w:sz w:val="24"/>
          <w:szCs w:val="24"/>
        </w:rPr>
        <w:t>n</w:t>
      </w:r>
      <w:r w:rsidRPr="0025568A">
        <w:rPr>
          <w:rFonts w:ascii="Arial" w:eastAsia="Arial" w:hAnsi="Arial" w:cs="Arial"/>
          <w:sz w:val="24"/>
          <w:szCs w:val="24"/>
        </w:rPr>
        <w:t>t</w:t>
      </w:r>
      <w:r w:rsidRPr="0025568A">
        <w:rPr>
          <w:rFonts w:ascii="Arial" w:eastAsia="Arial" w:hAnsi="Arial" w:cs="Arial"/>
          <w:spacing w:val="1"/>
          <w:sz w:val="24"/>
          <w:szCs w:val="24"/>
        </w:rPr>
        <w:t>a</w:t>
      </w:r>
      <w:r w:rsidRPr="0025568A">
        <w:rPr>
          <w:rFonts w:ascii="Arial" w:eastAsia="Arial" w:hAnsi="Arial" w:cs="Arial"/>
          <w:sz w:val="24"/>
          <w:szCs w:val="24"/>
        </w:rPr>
        <w:t>t</w:t>
      </w:r>
      <w:r w:rsidRPr="0025568A">
        <w:rPr>
          <w:rFonts w:ascii="Arial" w:eastAsia="Arial" w:hAnsi="Arial" w:cs="Arial"/>
          <w:spacing w:val="-2"/>
          <w:sz w:val="24"/>
          <w:szCs w:val="24"/>
        </w:rPr>
        <w:t>i</w:t>
      </w:r>
      <w:r w:rsidRPr="0025568A">
        <w:rPr>
          <w:rFonts w:ascii="Arial" w:eastAsia="Arial" w:hAnsi="Arial" w:cs="Arial"/>
          <w:spacing w:val="1"/>
          <w:sz w:val="24"/>
          <w:szCs w:val="24"/>
        </w:rPr>
        <w:t>o</w:t>
      </w:r>
      <w:r w:rsidRPr="0025568A">
        <w:rPr>
          <w:rFonts w:ascii="Arial" w:eastAsia="Arial" w:hAnsi="Arial" w:cs="Arial"/>
          <w:sz w:val="24"/>
          <w:szCs w:val="24"/>
        </w:rPr>
        <w:t>n</w:t>
      </w:r>
      <w:r w:rsidRPr="0025568A">
        <w:rPr>
          <w:rFonts w:ascii="Arial" w:eastAsia="Arial" w:hAnsi="Arial" w:cs="Arial"/>
          <w:spacing w:val="1"/>
          <w:sz w:val="24"/>
          <w:szCs w:val="24"/>
        </w:rPr>
        <w:t xml:space="preserve"> </w:t>
      </w:r>
      <w:r w:rsidRPr="0025568A">
        <w:rPr>
          <w:rFonts w:ascii="Arial" w:eastAsia="Arial" w:hAnsi="Arial" w:cs="Arial"/>
          <w:spacing w:val="-2"/>
          <w:sz w:val="24"/>
          <w:szCs w:val="24"/>
        </w:rPr>
        <w:t>w</w:t>
      </w:r>
      <w:r w:rsidRPr="0025568A">
        <w:rPr>
          <w:rFonts w:ascii="Arial" w:eastAsia="Arial" w:hAnsi="Arial" w:cs="Arial"/>
          <w:sz w:val="24"/>
          <w:szCs w:val="24"/>
        </w:rPr>
        <w:t>i</w:t>
      </w:r>
      <w:r w:rsidRPr="0025568A">
        <w:rPr>
          <w:rFonts w:ascii="Arial" w:eastAsia="Arial" w:hAnsi="Arial" w:cs="Arial"/>
          <w:spacing w:val="-1"/>
          <w:sz w:val="24"/>
          <w:szCs w:val="24"/>
        </w:rPr>
        <w:t>l</w:t>
      </w:r>
      <w:r w:rsidRPr="0025568A">
        <w:rPr>
          <w:rFonts w:ascii="Arial" w:eastAsia="Arial" w:hAnsi="Arial" w:cs="Arial"/>
          <w:sz w:val="24"/>
          <w:szCs w:val="24"/>
        </w:rPr>
        <w:t xml:space="preserve">l </w:t>
      </w:r>
      <w:r w:rsidRPr="0025568A">
        <w:rPr>
          <w:rFonts w:ascii="Arial" w:eastAsia="Arial" w:hAnsi="Arial" w:cs="Arial"/>
          <w:spacing w:val="1"/>
          <w:sz w:val="24"/>
          <w:szCs w:val="24"/>
        </w:rPr>
        <w:t>he</w:t>
      </w:r>
      <w:r w:rsidRPr="0025568A">
        <w:rPr>
          <w:rFonts w:ascii="Arial" w:eastAsia="Arial" w:hAnsi="Arial" w:cs="Arial"/>
          <w:sz w:val="24"/>
          <w:szCs w:val="24"/>
        </w:rPr>
        <w:t>lp</w:t>
      </w:r>
      <w:r w:rsidRPr="0025568A">
        <w:rPr>
          <w:rFonts w:ascii="Arial" w:eastAsia="Arial" w:hAnsi="Arial" w:cs="Arial"/>
          <w:spacing w:val="1"/>
          <w:sz w:val="24"/>
          <w:szCs w:val="24"/>
        </w:rPr>
        <w:t xml:space="preserve"> u</w:t>
      </w:r>
      <w:r w:rsidRPr="0025568A">
        <w:rPr>
          <w:rFonts w:ascii="Arial" w:eastAsia="Arial" w:hAnsi="Arial" w:cs="Arial"/>
          <w:sz w:val="24"/>
          <w:szCs w:val="24"/>
        </w:rPr>
        <w:t xml:space="preserve">s </w:t>
      </w:r>
      <w:r w:rsidRPr="0025568A">
        <w:rPr>
          <w:rFonts w:ascii="Arial" w:eastAsia="Arial" w:hAnsi="Arial" w:cs="Arial"/>
          <w:spacing w:val="-1"/>
          <w:sz w:val="24"/>
          <w:szCs w:val="24"/>
        </w:rPr>
        <w:t>t</w:t>
      </w:r>
      <w:r w:rsidRPr="0025568A">
        <w:rPr>
          <w:rFonts w:ascii="Arial" w:eastAsia="Arial" w:hAnsi="Arial" w:cs="Arial"/>
          <w:sz w:val="24"/>
          <w:szCs w:val="24"/>
        </w:rPr>
        <w:t>o</w:t>
      </w:r>
      <w:r w:rsidRPr="0025568A">
        <w:rPr>
          <w:rFonts w:ascii="Arial" w:eastAsia="Arial" w:hAnsi="Arial" w:cs="Arial"/>
          <w:spacing w:val="1"/>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w:t>
      </w:r>
      <w:r w:rsidRPr="0025568A">
        <w:rPr>
          <w:rFonts w:ascii="Arial" w:eastAsia="Arial" w:hAnsi="Arial" w:cs="Arial"/>
          <w:spacing w:val="1"/>
          <w:sz w:val="24"/>
          <w:szCs w:val="24"/>
        </w:rPr>
        <w:t>n</w:t>
      </w:r>
      <w:r w:rsidRPr="0025568A">
        <w:rPr>
          <w:rFonts w:ascii="Arial" w:eastAsia="Arial" w:hAnsi="Arial" w:cs="Arial"/>
          <w:sz w:val="24"/>
          <w:szCs w:val="24"/>
        </w:rPr>
        <w:t>ti</w:t>
      </w:r>
      <w:r w:rsidRPr="0025568A">
        <w:rPr>
          <w:rFonts w:ascii="Arial" w:eastAsia="Arial" w:hAnsi="Arial" w:cs="Arial"/>
          <w:spacing w:val="1"/>
          <w:sz w:val="24"/>
          <w:szCs w:val="24"/>
        </w:rPr>
        <w:t>n</w:t>
      </w:r>
      <w:r w:rsidRPr="0025568A">
        <w:rPr>
          <w:rFonts w:ascii="Arial" w:eastAsia="Arial" w:hAnsi="Arial" w:cs="Arial"/>
          <w:spacing w:val="-1"/>
          <w:sz w:val="24"/>
          <w:szCs w:val="24"/>
        </w:rPr>
        <w:t>u</w:t>
      </w:r>
      <w:r w:rsidRPr="0025568A">
        <w:rPr>
          <w:rFonts w:ascii="Arial" w:eastAsia="Arial" w:hAnsi="Arial" w:cs="Arial"/>
          <w:sz w:val="24"/>
          <w:szCs w:val="24"/>
        </w:rPr>
        <w:t>e</w:t>
      </w:r>
      <w:r w:rsidRPr="0025568A">
        <w:rPr>
          <w:rFonts w:ascii="Arial" w:eastAsia="Arial" w:hAnsi="Arial" w:cs="Arial"/>
          <w:spacing w:val="1"/>
          <w:sz w:val="24"/>
          <w:szCs w:val="24"/>
        </w:rPr>
        <w:t xml:space="preserve"> t</w:t>
      </w:r>
      <w:r w:rsidRPr="0025568A">
        <w:rPr>
          <w:rFonts w:ascii="Arial" w:eastAsia="Arial" w:hAnsi="Arial" w:cs="Arial"/>
          <w:sz w:val="24"/>
          <w:szCs w:val="24"/>
        </w:rPr>
        <w:t>o</w:t>
      </w:r>
      <w:r w:rsidRPr="0025568A">
        <w:rPr>
          <w:rFonts w:ascii="Arial" w:eastAsia="Arial" w:hAnsi="Arial" w:cs="Arial"/>
          <w:spacing w:val="-1"/>
          <w:sz w:val="24"/>
          <w:szCs w:val="24"/>
        </w:rPr>
        <w:t xml:space="preserve"> </w:t>
      </w:r>
      <w:r w:rsidRPr="0025568A">
        <w:rPr>
          <w:rFonts w:ascii="Arial" w:eastAsia="Arial" w:hAnsi="Arial" w:cs="Arial"/>
          <w:sz w:val="24"/>
          <w:szCs w:val="24"/>
        </w:rPr>
        <w:t>s</w:t>
      </w:r>
      <w:r w:rsidRPr="0025568A">
        <w:rPr>
          <w:rFonts w:ascii="Arial" w:eastAsia="Arial" w:hAnsi="Arial" w:cs="Arial"/>
          <w:spacing w:val="-1"/>
          <w:sz w:val="24"/>
          <w:szCs w:val="24"/>
        </w:rPr>
        <w:t>u</w:t>
      </w:r>
      <w:r w:rsidRPr="0025568A">
        <w:rPr>
          <w:rFonts w:ascii="Arial" w:eastAsia="Arial" w:hAnsi="Arial" w:cs="Arial"/>
          <w:spacing w:val="1"/>
          <w:sz w:val="24"/>
          <w:szCs w:val="24"/>
        </w:rPr>
        <w:t>ppo</w:t>
      </w:r>
      <w:r w:rsidRPr="0025568A">
        <w:rPr>
          <w:rFonts w:ascii="Arial" w:eastAsia="Arial" w:hAnsi="Arial" w:cs="Arial"/>
          <w:sz w:val="24"/>
          <w:szCs w:val="24"/>
        </w:rPr>
        <w:t>rt</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an</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u</w:t>
      </w:r>
      <w:r w:rsidRPr="0025568A">
        <w:rPr>
          <w:rFonts w:ascii="Arial" w:eastAsia="Arial" w:hAnsi="Arial" w:cs="Arial"/>
          <w:spacing w:val="-1"/>
          <w:sz w:val="24"/>
          <w:szCs w:val="24"/>
        </w:rPr>
        <w:t>n</w:t>
      </w:r>
      <w:r w:rsidRPr="0025568A">
        <w:rPr>
          <w:rFonts w:ascii="Arial" w:eastAsia="Arial" w:hAnsi="Arial" w:cs="Arial"/>
          <w:spacing w:val="1"/>
          <w:sz w:val="24"/>
          <w:szCs w:val="24"/>
        </w:rPr>
        <w:t>de</w:t>
      </w:r>
      <w:r w:rsidRPr="0025568A">
        <w:rPr>
          <w:rFonts w:ascii="Arial" w:eastAsia="Arial" w:hAnsi="Arial" w:cs="Arial"/>
          <w:sz w:val="24"/>
          <w:szCs w:val="24"/>
        </w:rPr>
        <w:t>rst</w:t>
      </w:r>
      <w:r w:rsidRPr="0025568A">
        <w:rPr>
          <w:rFonts w:ascii="Arial" w:eastAsia="Arial" w:hAnsi="Arial" w:cs="Arial"/>
          <w:spacing w:val="-2"/>
          <w:sz w:val="24"/>
          <w:szCs w:val="24"/>
        </w:rPr>
        <w:t>a</w:t>
      </w:r>
      <w:r w:rsidRPr="0025568A">
        <w:rPr>
          <w:rFonts w:ascii="Arial" w:eastAsia="Arial" w:hAnsi="Arial" w:cs="Arial"/>
          <w:spacing w:val="1"/>
          <w:sz w:val="24"/>
          <w:szCs w:val="24"/>
        </w:rPr>
        <w:t>n</w:t>
      </w:r>
      <w:r w:rsidRPr="0025568A">
        <w:rPr>
          <w:rFonts w:ascii="Arial" w:eastAsia="Arial" w:hAnsi="Arial" w:cs="Arial"/>
          <w:sz w:val="24"/>
          <w:szCs w:val="24"/>
        </w:rPr>
        <w:t xml:space="preserve">d </w:t>
      </w:r>
      <w:r w:rsidRPr="0025568A">
        <w:rPr>
          <w:rFonts w:ascii="Arial" w:eastAsia="Arial" w:hAnsi="Arial" w:cs="Arial"/>
          <w:spacing w:val="1"/>
          <w:sz w:val="24"/>
          <w:szCs w:val="24"/>
        </w:rPr>
        <w:t>ea</w:t>
      </w:r>
      <w:r w:rsidRPr="0025568A">
        <w:rPr>
          <w:rFonts w:ascii="Arial" w:eastAsia="Arial" w:hAnsi="Arial" w:cs="Arial"/>
          <w:sz w:val="24"/>
          <w:szCs w:val="24"/>
        </w:rPr>
        <w:t>ch</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o</w:t>
      </w:r>
      <w:r w:rsidRPr="0025568A">
        <w:rPr>
          <w:rFonts w:ascii="Arial" w:eastAsia="Arial" w:hAnsi="Arial" w:cs="Arial"/>
          <w:sz w:val="24"/>
          <w:szCs w:val="24"/>
        </w:rPr>
        <w:t>t</w:t>
      </w:r>
      <w:r w:rsidRPr="0025568A">
        <w:rPr>
          <w:rFonts w:ascii="Arial" w:eastAsia="Arial" w:hAnsi="Arial" w:cs="Arial"/>
          <w:spacing w:val="-1"/>
          <w:sz w:val="24"/>
          <w:szCs w:val="24"/>
        </w:rPr>
        <w:t>h</w:t>
      </w:r>
      <w:r w:rsidRPr="0025568A">
        <w:rPr>
          <w:rFonts w:ascii="Arial" w:eastAsia="Arial" w:hAnsi="Arial" w:cs="Arial"/>
          <w:spacing w:val="1"/>
          <w:sz w:val="24"/>
          <w:szCs w:val="24"/>
        </w:rPr>
        <w:t>e</w:t>
      </w:r>
      <w:r w:rsidRPr="0025568A">
        <w:rPr>
          <w:rFonts w:ascii="Arial" w:eastAsia="Arial" w:hAnsi="Arial" w:cs="Arial"/>
          <w:sz w:val="24"/>
          <w:szCs w:val="24"/>
        </w:rPr>
        <w:t>r</w:t>
      </w:r>
      <w:r w:rsidR="00155DC8" w:rsidRPr="002F0553">
        <w:rPr>
          <w:rFonts w:ascii="Arial" w:eastAsia="Arial" w:hAnsi="Arial" w:cs="Arial"/>
          <w:color w:val="000000" w:themeColor="text1"/>
          <w:sz w:val="24"/>
          <w:szCs w:val="24"/>
        </w:rPr>
        <w:t>,</w:t>
      </w:r>
      <w:r w:rsidRPr="002F0553">
        <w:rPr>
          <w:rFonts w:ascii="Arial" w:eastAsia="Arial" w:hAnsi="Arial" w:cs="Arial"/>
          <w:color w:val="000000" w:themeColor="text1"/>
          <w:sz w:val="24"/>
          <w:szCs w:val="24"/>
        </w:rPr>
        <w:t xml:space="preserve"> so</w:t>
      </w:r>
      <w:r w:rsidRPr="002F0553">
        <w:rPr>
          <w:rFonts w:ascii="Arial" w:eastAsia="Arial" w:hAnsi="Arial" w:cs="Arial"/>
          <w:color w:val="000000" w:themeColor="text1"/>
          <w:spacing w:val="1"/>
          <w:sz w:val="24"/>
          <w:szCs w:val="24"/>
        </w:rPr>
        <w:t xml:space="preserve"> </w:t>
      </w:r>
      <w:r w:rsidR="00155DC8" w:rsidRPr="002F0553">
        <w:rPr>
          <w:rFonts w:ascii="Arial" w:eastAsia="Arial" w:hAnsi="Arial" w:cs="Arial"/>
          <w:color w:val="000000" w:themeColor="text1"/>
          <w:spacing w:val="1"/>
          <w:sz w:val="24"/>
          <w:szCs w:val="24"/>
        </w:rPr>
        <w:t xml:space="preserve">that </w:t>
      </w:r>
      <w:r w:rsidRPr="002F0553">
        <w:rPr>
          <w:rFonts w:ascii="Arial" w:eastAsia="Arial" w:hAnsi="Arial" w:cs="Arial"/>
          <w:color w:val="000000" w:themeColor="text1"/>
          <w:spacing w:val="-3"/>
          <w:sz w:val="24"/>
          <w:szCs w:val="24"/>
        </w:rPr>
        <w:t>w</w:t>
      </w:r>
      <w:r w:rsidRPr="002F0553">
        <w:rPr>
          <w:rFonts w:ascii="Arial" w:eastAsia="Arial" w:hAnsi="Arial" w:cs="Arial"/>
          <w:color w:val="000000" w:themeColor="text1"/>
          <w:sz w:val="24"/>
          <w:szCs w:val="24"/>
        </w:rPr>
        <w:t>e</w:t>
      </w:r>
      <w:r w:rsidRPr="002F0553">
        <w:rPr>
          <w:rFonts w:ascii="Arial" w:eastAsia="Arial" w:hAnsi="Arial" w:cs="Arial"/>
          <w:color w:val="000000" w:themeColor="text1"/>
          <w:spacing w:val="1"/>
          <w:sz w:val="24"/>
          <w:szCs w:val="24"/>
        </w:rPr>
        <w:t xml:space="preserve"> a</w:t>
      </w:r>
      <w:r w:rsidRPr="002F0553">
        <w:rPr>
          <w:rFonts w:ascii="Arial" w:eastAsia="Arial" w:hAnsi="Arial" w:cs="Arial"/>
          <w:color w:val="000000" w:themeColor="text1"/>
          <w:sz w:val="24"/>
          <w:szCs w:val="24"/>
        </w:rPr>
        <w:t>re</w:t>
      </w:r>
      <w:r w:rsidRPr="002F0553">
        <w:rPr>
          <w:rFonts w:ascii="Arial" w:eastAsia="Arial" w:hAnsi="Arial" w:cs="Arial"/>
          <w:color w:val="000000" w:themeColor="text1"/>
          <w:spacing w:val="-2"/>
          <w:sz w:val="24"/>
          <w:szCs w:val="24"/>
        </w:rPr>
        <w:t xml:space="preserve"> </w:t>
      </w:r>
      <w:r w:rsidR="00155DC8" w:rsidRPr="002F0553">
        <w:rPr>
          <w:rFonts w:ascii="Arial" w:eastAsia="Arial" w:hAnsi="Arial" w:cs="Arial"/>
          <w:color w:val="000000" w:themeColor="text1"/>
          <w:spacing w:val="-2"/>
          <w:sz w:val="24"/>
          <w:szCs w:val="24"/>
        </w:rPr>
        <w:t xml:space="preserve">better </w:t>
      </w:r>
      <w:r w:rsidRPr="002F0553">
        <w:rPr>
          <w:rFonts w:ascii="Arial" w:eastAsia="Arial" w:hAnsi="Arial" w:cs="Arial"/>
          <w:color w:val="000000" w:themeColor="text1"/>
          <w:spacing w:val="-1"/>
          <w:sz w:val="24"/>
          <w:szCs w:val="24"/>
        </w:rPr>
        <w:t>a</w:t>
      </w:r>
      <w:r w:rsidRPr="002F0553">
        <w:rPr>
          <w:rFonts w:ascii="Arial" w:eastAsia="Arial" w:hAnsi="Arial" w:cs="Arial"/>
          <w:color w:val="000000" w:themeColor="text1"/>
          <w:spacing w:val="1"/>
          <w:sz w:val="24"/>
          <w:szCs w:val="24"/>
        </w:rPr>
        <w:t>b</w:t>
      </w:r>
      <w:r w:rsidRPr="002F0553">
        <w:rPr>
          <w:rFonts w:ascii="Arial" w:eastAsia="Arial" w:hAnsi="Arial" w:cs="Arial"/>
          <w:color w:val="000000" w:themeColor="text1"/>
          <w:sz w:val="24"/>
          <w:szCs w:val="24"/>
        </w:rPr>
        <w:t>le</w:t>
      </w:r>
      <w:r w:rsidRPr="002F0553">
        <w:rPr>
          <w:rFonts w:ascii="Arial" w:eastAsia="Arial" w:hAnsi="Arial" w:cs="Arial"/>
          <w:color w:val="000000" w:themeColor="text1"/>
          <w:spacing w:val="1"/>
          <w:sz w:val="24"/>
          <w:szCs w:val="24"/>
        </w:rPr>
        <w:t xml:space="preserve"> </w:t>
      </w:r>
      <w:r w:rsidRPr="002F0553">
        <w:rPr>
          <w:rFonts w:ascii="Arial" w:eastAsia="Arial" w:hAnsi="Arial" w:cs="Arial"/>
          <w:color w:val="000000" w:themeColor="text1"/>
          <w:sz w:val="24"/>
          <w:szCs w:val="24"/>
        </w:rPr>
        <w:t>to</w:t>
      </w:r>
      <w:r w:rsidRPr="002F0553">
        <w:rPr>
          <w:rFonts w:ascii="Arial" w:eastAsia="Arial" w:hAnsi="Arial" w:cs="Arial"/>
          <w:color w:val="000000" w:themeColor="text1"/>
          <w:spacing w:val="-1"/>
          <w:sz w:val="24"/>
          <w:szCs w:val="24"/>
        </w:rPr>
        <w:t xml:space="preserve"> </w:t>
      </w:r>
      <w:r w:rsidRPr="002F0553">
        <w:rPr>
          <w:rFonts w:ascii="Arial" w:eastAsia="Arial" w:hAnsi="Arial" w:cs="Arial"/>
          <w:color w:val="000000" w:themeColor="text1"/>
          <w:sz w:val="24"/>
          <w:szCs w:val="24"/>
        </w:rPr>
        <w:t>res</w:t>
      </w:r>
      <w:r w:rsidRPr="002F0553">
        <w:rPr>
          <w:rFonts w:ascii="Arial" w:eastAsia="Arial" w:hAnsi="Arial" w:cs="Arial"/>
          <w:color w:val="000000" w:themeColor="text1"/>
          <w:spacing w:val="1"/>
          <w:sz w:val="24"/>
          <w:szCs w:val="24"/>
        </w:rPr>
        <w:t>p</w:t>
      </w:r>
      <w:r w:rsidRPr="002F0553">
        <w:rPr>
          <w:rFonts w:ascii="Arial" w:eastAsia="Arial" w:hAnsi="Arial" w:cs="Arial"/>
          <w:color w:val="000000" w:themeColor="text1"/>
          <w:spacing w:val="-1"/>
          <w:sz w:val="24"/>
          <w:szCs w:val="24"/>
        </w:rPr>
        <w:t>o</w:t>
      </w:r>
      <w:r w:rsidRPr="002F0553">
        <w:rPr>
          <w:rFonts w:ascii="Arial" w:eastAsia="Arial" w:hAnsi="Arial" w:cs="Arial"/>
          <w:color w:val="000000" w:themeColor="text1"/>
          <w:spacing w:val="1"/>
          <w:sz w:val="24"/>
          <w:szCs w:val="24"/>
        </w:rPr>
        <w:t>n</w:t>
      </w:r>
      <w:r w:rsidRPr="002F0553">
        <w:rPr>
          <w:rFonts w:ascii="Arial" w:eastAsia="Arial" w:hAnsi="Arial" w:cs="Arial"/>
          <w:color w:val="000000" w:themeColor="text1"/>
          <w:sz w:val="24"/>
          <w:szCs w:val="24"/>
        </w:rPr>
        <w:t>d</w:t>
      </w:r>
      <w:r w:rsidRPr="002F0553">
        <w:rPr>
          <w:rFonts w:ascii="Arial" w:eastAsia="Arial" w:hAnsi="Arial" w:cs="Arial"/>
          <w:color w:val="000000" w:themeColor="text1"/>
          <w:spacing w:val="-1"/>
          <w:sz w:val="24"/>
          <w:szCs w:val="24"/>
        </w:rPr>
        <w:t xml:space="preserve"> </w:t>
      </w:r>
      <w:r w:rsidRPr="002F0553">
        <w:rPr>
          <w:rFonts w:ascii="Arial" w:eastAsia="Arial" w:hAnsi="Arial" w:cs="Arial"/>
          <w:color w:val="000000" w:themeColor="text1"/>
          <w:sz w:val="24"/>
          <w:szCs w:val="24"/>
        </w:rPr>
        <w:t>to</w:t>
      </w:r>
      <w:r w:rsidRPr="002F0553">
        <w:rPr>
          <w:rFonts w:ascii="Arial" w:eastAsia="Arial" w:hAnsi="Arial" w:cs="Arial"/>
          <w:color w:val="000000" w:themeColor="text1"/>
          <w:spacing w:val="1"/>
          <w:sz w:val="24"/>
          <w:szCs w:val="24"/>
        </w:rPr>
        <w:t xml:space="preserve"> </w:t>
      </w:r>
      <w:r w:rsidRPr="002F0553">
        <w:rPr>
          <w:rFonts w:ascii="Arial" w:eastAsia="Arial" w:hAnsi="Arial" w:cs="Arial"/>
          <w:color w:val="000000" w:themeColor="text1"/>
          <w:spacing w:val="-1"/>
          <w:sz w:val="24"/>
          <w:szCs w:val="24"/>
        </w:rPr>
        <w:t>t</w:t>
      </w:r>
      <w:r w:rsidRPr="002F0553">
        <w:rPr>
          <w:rFonts w:ascii="Arial" w:eastAsia="Arial" w:hAnsi="Arial" w:cs="Arial"/>
          <w:color w:val="000000" w:themeColor="text1"/>
          <w:spacing w:val="1"/>
          <w:sz w:val="24"/>
          <w:szCs w:val="24"/>
        </w:rPr>
        <w:t>h</w:t>
      </w:r>
      <w:r w:rsidRPr="002F0553">
        <w:rPr>
          <w:rFonts w:ascii="Arial" w:eastAsia="Arial" w:hAnsi="Arial" w:cs="Arial"/>
          <w:color w:val="000000" w:themeColor="text1"/>
          <w:sz w:val="24"/>
          <w:szCs w:val="24"/>
        </w:rPr>
        <w:t>e</w:t>
      </w:r>
      <w:r w:rsidRPr="002F0553">
        <w:rPr>
          <w:rFonts w:ascii="Arial" w:eastAsia="Arial" w:hAnsi="Arial" w:cs="Arial"/>
          <w:color w:val="000000" w:themeColor="text1"/>
          <w:spacing w:val="1"/>
          <w:sz w:val="24"/>
          <w:szCs w:val="24"/>
        </w:rPr>
        <w:t xml:space="preserve"> </w:t>
      </w:r>
      <w:r w:rsidRPr="002F0553">
        <w:rPr>
          <w:rFonts w:ascii="Arial" w:eastAsia="Arial" w:hAnsi="Arial" w:cs="Arial"/>
          <w:color w:val="000000" w:themeColor="text1"/>
          <w:spacing w:val="-2"/>
          <w:sz w:val="24"/>
          <w:szCs w:val="24"/>
        </w:rPr>
        <w:t>c</w:t>
      </w:r>
      <w:r w:rsidRPr="002F0553">
        <w:rPr>
          <w:rFonts w:ascii="Arial" w:eastAsia="Arial" w:hAnsi="Arial" w:cs="Arial"/>
          <w:color w:val="000000" w:themeColor="text1"/>
          <w:spacing w:val="1"/>
          <w:sz w:val="24"/>
          <w:szCs w:val="24"/>
        </w:rPr>
        <w:t>ha</w:t>
      </w:r>
      <w:r w:rsidRPr="002F0553">
        <w:rPr>
          <w:rFonts w:ascii="Arial" w:eastAsia="Arial" w:hAnsi="Arial" w:cs="Arial"/>
          <w:color w:val="000000" w:themeColor="text1"/>
          <w:sz w:val="24"/>
          <w:szCs w:val="24"/>
        </w:rPr>
        <w:t>l</w:t>
      </w:r>
      <w:r w:rsidRPr="002F0553">
        <w:rPr>
          <w:rFonts w:ascii="Arial" w:eastAsia="Arial" w:hAnsi="Arial" w:cs="Arial"/>
          <w:color w:val="000000" w:themeColor="text1"/>
          <w:spacing w:val="-1"/>
          <w:sz w:val="24"/>
          <w:szCs w:val="24"/>
        </w:rPr>
        <w:t>l</w:t>
      </w:r>
      <w:r w:rsidRPr="002F0553">
        <w:rPr>
          <w:rFonts w:ascii="Arial" w:eastAsia="Arial" w:hAnsi="Arial" w:cs="Arial"/>
          <w:color w:val="000000" w:themeColor="text1"/>
          <w:spacing w:val="1"/>
          <w:sz w:val="24"/>
          <w:szCs w:val="24"/>
        </w:rPr>
        <w:t>en</w:t>
      </w:r>
      <w:r w:rsidRPr="002F0553">
        <w:rPr>
          <w:rFonts w:ascii="Arial" w:eastAsia="Arial" w:hAnsi="Arial" w:cs="Arial"/>
          <w:color w:val="000000" w:themeColor="text1"/>
          <w:spacing w:val="-1"/>
          <w:sz w:val="24"/>
          <w:szCs w:val="24"/>
        </w:rPr>
        <w:t>g</w:t>
      </w:r>
      <w:r w:rsidRPr="002F0553">
        <w:rPr>
          <w:rFonts w:ascii="Arial" w:eastAsia="Arial" w:hAnsi="Arial" w:cs="Arial"/>
          <w:color w:val="000000" w:themeColor="text1"/>
          <w:spacing w:val="1"/>
          <w:sz w:val="24"/>
          <w:szCs w:val="24"/>
        </w:rPr>
        <w:t>e</w:t>
      </w:r>
      <w:r w:rsidRPr="002F0553">
        <w:rPr>
          <w:rFonts w:ascii="Arial" w:eastAsia="Arial" w:hAnsi="Arial" w:cs="Arial"/>
          <w:color w:val="000000" w:themeColor="text1"/>
          <w:sz w:val="24"/>
          <w:szCs w:val="24"/>
        </w:rPr>
        <w:t xml:space="preserve">s </w:t>
      </w:r>
      <w:r w:rsidRPr="002F0553">
        <w:rPr>
          <w:rFonts w:ascii="Arial" w:eastAsia="Arial" w:hAnsi="Arial" w:cs="Arial"/>
          <w:color w:val="000000" w:themeColor="text1"/>
          <w:spacing w:val="-1"/>
          <w:sz w:val="24"/>
          <w:szCs w:val="24"/>
        </w:rPr>
        <w:t>a</w:t>
      </w:r>
      <w:r w:rsidRPr="002F0553">
        <w:rPr>
          <w:rFonts w:ascii="Arial" w:eastAsia="Arial" w:hAnsi="Arial" w:cs="Arial"/>
          <w:color w:val="000000" w:themeColor="text1"/>
          <w:spacing w:val="1"/>
          <w:sz w:val="24"/>
          <w:szCs w:val="24"/>
        </w:rPr>
        <w:t>h</w:t>
      </w:r>
      <w:r w:rsidRPr="002F0553">
        <w:rPr>
          <w:rFonts w:ascii="Arial" w:eastAsia="Arial" w:hAnsi="Arial" w:cs="Arial"/>
          <w:color w:val="000000" w:themeColor="text1"/>
          <w:spacing w:val="-1"/>
          <w:sz w:val="24"/>
          <w:szCs w:val="24"/>
        </w:rPr>
        <w:t>e</w:t>
      </w:r>
      <w:r w:rsidRPr="002F0553">
        <w:rPr>
          <w:rFonts w:ascii="Arial" w:eastAsia="Arial" w:hAnsi="Arial" w:cs="Arial"/>
          <w:color w:val="000000" w:themeColor="text1"/>
          <w:spacing w:val="1"/>
          <w:sz w:val="24"/>
          <w:szCs w:val="24"/>
        </w:rPr>
        <w:t>ad</w:t>
      </w:r>
      <w:r w:rsidR="00155DC8" w:rsidRPr="002F0553">
        <w:rPr>
          <w:rFonts w:ascii="Arial" w:eastAsia="Arial" w:hAnsi="Arial" w:cs="Arial"/>
          <w:color w:val="000000" w:themeColor="text1"/>
          <w:sz w:val="24"/>
          <w:szCs w:val="24"/>
        </w:rPr>
        <w:t>,</w:t>
      </w:r>
      <w:r w:rsidRPr="002F0553">
        <w:rPr>
          <w:rFonts w:ascii="Arial" w:eastAsia="Arial" w:hAnsi="Arial" w:cs="Arial"/>
          <w:color w:val="000000" w:themeColor="text1"/>
          <w:sz w:val="24"/>
          <w:szCs w:val="24"/>
        </w:rPr>
        <w:t xml:space="preserve"> </w:t>
      </w:r>
      <w:r w:rsidR="00155DC8" w:rsidRPr="002F0553">
        <w:rPr>
          <w:rFonts w:ascii="Arial" w:eastAsia="Arial" w:hAnsi="Arial" w:cs="Arial"/>
          <w:color w:val="000000" w:themeColor="text1"/>
          <w:sz w:val="24"/>
          <w:szCs w:val="24"/>
        </w:rPr>
        <w:t xml:space="preserve">given that </w:t>
      </w:r>
      <w:r w:rsidRPr="002F0553">
        <w:rPr>
          <w:rFonts w:ascii="Arial" w:eastAsia="Arial" w:hAnsi="Arial" w:cs="Arial"/>
          <w:color w:val="000000" w:themeColor="text1"/>
          <w:sz w:val="24"/>
          <w:szCs w:val="24"/>
        </w:rPr>
        <w:t xml:space="preserve">we continue to have increasing pressure </w:t>
      </w:r>
      <w:r w:rsidR="00155DC8" w:rsidRPr="002F0553">
        <w:rPr>
          <w:rFonts w:ascii="Arial" w:eastAsia="Arial" w:hAnsi="Arial" w:cs="Arial"/>
          <w:color w:val="000000" w:themeColor="text1"/>
          <w:sz w:val="24"/>
          <w:szCs w:val="24"/>
        </w:rPr>
        <w:t xml:space="preserve">placed </w:t>
      </w:r>
      <w:r w:rsidRPr="002F0553">
        <w:rPr>
          <w:rFonts w:ascii="Arial" w:eastAsia="Arial" w:hAnsi="Arial" w:cs="Arial"/>
          <w:color w:val="000000" w:themeColor="text1"/>
          <w:sz w:val="24"/>
          <w:szCs w:val="24"/>
        </w:rPr>
        <w:t>on our funding</w:t>
      </w:r>
      <w:r w:rsidR="00155DC8" w:rsidRPr="002F0553">
        <w:rPr>
          <w:rFonts w:ascii="Arial" w:eastAsia="Arial" w:hAnsi="Arial" w:cs="Arial"/>
          <w:color w:val="000000" w:themeColor="text1"/>
          <w:sz w:val="24"/>
          <w:szCs w:val="24"/>
        </w:rPr>
        <w:t>.</w:t>
      </w:r>
      <w:r w:rsidRPr="002F0553">
        <w:rPr>
          <w:rFonts w:ascii="Arial" w:eastAsia="Arial" w:hAnsi="Arial" w:cs="Arial"/>
          <w:color w:val="000000" w:themeColor="text1"/>
          <w:sz w:val="24"/>
          <w:szCs w:val="24"/>
        </w:rPr>
        <w:t xml:space="preserve"> </w:t>
      </w:r>
      <w:r w:rsidR="00155DC8" w:rsidRPr="002F0553">
        <w:rPr>
          <w:rFonts w:ascii="Arial" w:eastAsia="Arial" w:hAnsi="Arial" w:cs="Arial"/>
          <w:color w:val="000000" w:themeColor="text1"/>
          <w:sz w:val="24"/>
          <w:szCs w:val="24"/>
        </w:rPr>
        <w:t>I</w:t>
      </w:r>
      <w:r w:rsidRPr="002F0553">
        <w:rPr>
          <w:rFonts w:ascii="Arial" w:eastAsia="Arial" w:hAnsi="Arial" w:cs="Arial"/>
          <w:color w:val="000000" w:themeColor="text1"/>
          <w:sz w:val="24"/>
          <w:szCs w:val="24"/>
        </w:rPr>
        <w:t xml:space="preserve">t is </w:t>
      </w:r>
      <w:r w:rsidR="00155DC8" w:rsidRPr="002F0553">
        <w:rPr>
          <w:rFonts w:ascii="Arial" w:eastAsia="Arial" w:hAnsi="Arial" w:cs="Arial"/>
          <w:color w:val="000000" w:themeColor="text1"/>
          <w:sz w:val="24"/>
          <w:szCs w:val="24"/>
        </w:rPr>
        <w:t xml:space="preserve">therefore </w:t>
      </w:r>
      <w:r w:rsidRPr="002F0553">
        <w:rPr>
          <w:rFonts w:ascii="Arial" w:eastAsia="Arial" w:hAnsi="Arial" w:cs="Arial"/>
          <w:color w:val="000000" w:themeColor="text1"/>
          <w:sz w:val="24"/>
          <w:szCs w:val="24"/>
        </w:rPr>
        <w:t>more important than ever</w:t>
      </w:r>
      <w:r w:rsidR="00155DC8" w:rsidRPr="002F0553">
        <w:rPr>
          <w:rFonts w:ascii="Arial" w:eastAsia="Arial" w:hAnsi="Arial" w:cs="Arial"/>
          <w:color w:val="000000" w:themeColor="text1"/>
          <w:sz w:val="24"/>
          <w:szCs w:val="24"/>
        </w:rPr>
        <w:t>,</w:t>
      </w:r>
      <w:r w:rsidRPr="002F0553">
        <w:rPr>
          <w:rFonts w:ascii="Arial" w:eastAsia="Arial" w:hAnsi="Arial" w:cs="Arial"/>
          <w:color w:val="000000" w:themeColor="text1"/>
          <w:sz w:val="24"/>
          <w:szCs w:val="24"/>
        </w:rPr>
        <w:t xml:space="preserve"> that we work well together to do the best we can working with our communities</w:t>
      </w:r>
      <w:r w:rsidR="00155DC8" w:rsidRPr="002F0553">
        <w:rPr>
          <w:rFonts w:ascii="Arial" w:eastAsia="Arial" w:hAnsi="Arial" w:cs="Arial"/>
          <w:color w:val="000000" w:themeColor="text1"/>
          <w:sz w:val="24"/>
          <w:szCs w:val="24"/>
        </w:rPr>
        <w:t>, stakeholders</w:t>
      </w:r>
      <w:r w:rsidRPr="002F0553">
        <w:rPr>
          <w:rFonts w:ascii="Arial" w:eastAsia="Arial" w:hAnsi="Arial" w:cs="Arial"/>
          <w:color w:val="000000" w:themeColor="text1"/>
          <w:sz w:val="24"/>
          <w:szCs w:val="24"/>
        </w:rPr>
        <w:t xml:space="preserve"> and partners.</w:t>
      </w:r>
    </w:p>
    <w:p w14:paraId="75FB6225" w14:textId="77777777" w:rsidR="00E32B92" w:rsidRPr="0025568A" w:rsidRDefault="00E32B92" w:rsidP="00E32B92">
      <w:pPr>
        <w:spacing w:before="16" w:after="0" w:line="260" w:lineRule="exact"/>
        <w:rPr>
          <w:sz w:val="26"/>
          <w:szCs w:val="26"/>
        </w:rPr>
      </w:pPr>
    </w:p>
    <w:p w14:paraId="47F126C4" w14:textId="070A0757" w:rsidR="00E32B92" w:rsidRDefault="00E32B92" w:rsidP="00E32B92">
      <w:pPr>
        <w:spacing w:after="0" w:line="240" w:lineRule="auto"/>
        <w:ind w:left="113" w:right="-20"/>
        <w:rPr>
          <w:rFonts w:ascii="Arial" w:eastAsia="Arial" w:hAnsi="Arial" w:cs="Arial"/>
          <w:sz w:val="24"/>
          <w:szCs w:val="24"/>
        </w:rPr>
      </w:pPr>
      <w:r w:rsidRPr="0025568A">
        <w:rPr>
          <w:rFonts w:ascii="Arial" w:eastAsia="Arial" w:hAnsi="Arial" w:cs="Arial"/>
          <w:spacing w:val="6"/>
          <w:sz w:val="24"/>
          <w:szCs w:val="24"/>
        </w:rPr>
        <w:t>W</w:t>
      </w:r>
      <w:r w:rsidRPr="0025568A">
        <w:rPr>
          <w:rFonts w:ascii="Arial" w:eastAsia="Arial" w:hAnsi="Arial" w:cs="Arial"/>
          <w:sz w:val="24"/>
          <w:szCs w:val="24"/>
        </w:rPr>
        <w:t>e</w:t>
      </w:r>
      <w:r w:rsidRPr="0025568A">
        <w:rPr>
          <w:rFonts w:ascii="Arial" w:eastAsia="Arial" w:hAnsi="Arial" w:cs="Arial"/>
          <w:spacing w:val="-3"/>
          <w:sz w:val="24"/>
          <w:szCs w:val="24"/>
        </w:rPr>
        <w:t xml:space="preserve"> </w:t>
      </w:r>
      <w:r w:rsidRPr="0025568A">
        <w:rPr>
          <w:rFonts w:ascii="Arial" w:eastAsia="Arial" w:hAnsi="Arial" w:cs="Arial"/>
          <w:sz w:val="24"/>
          <w:szCs w:val="24"/>
        </w:rPr>
        <w:t>l</w:t>
      </w:r>
      <w:r w:rsidRPr="0025568A">
        <w:rPr>
          <w:rFonts w:ascii="Arial" w:eastAsia="Arial" w:hAnsi="Arial" w:cs="Arial"/>
          <w:spacing w:val="-2"/>
          <w:sz w:val="24"/>
          <w:szCs w:val="24"/>
        </w:rPr>
        <w:t>o</w:t>
      </w:r>
      <w:r w:rsidRPr="0025568A">
        <w:rPr>
          <w:rFonts w:ascii="Arial" w:eastAsia="Arial" w:hAnsi="Arial" w:cs="Arial"/>
          <w:spacing w:val="1"/>
          <w:sz w:val="24"/>
          <w:szCs w:val="24"/>
        </w:rPr>
        <w:t>o</w:t>
      </w:r>
      <w:r w:rsidRPr="0025568A">
        <w:rPr>
          <w:rFonts w:ascii="Arial" w:eastAsia="Arial" w:hAnsi="Arial" w:cs="Arial"/>
          <w:sz w:val="24"/>
          <w:szCs w:val="24"/>
        </w:rPr>
        <w:t>k</w:t>
      </w:r>
      <w:r w:rsidRPr="0025568A">
        <w:rPr>
          <w:rFonts w:ascii="Arial" w:eastAsia="Arial" w:hAnsi="Arial" w:cs="Arial"/>
          <w:spacing w:val="-2"/>
          <w:sz w:val="24"/>
          <w:szCs w:val="24"/>
        </w:rPr>
        <w:t xml:space="preserve"> </w:t>
      </w:r>
      <w:r w:rsidRPr="0025568A">
        <w:rPr>
          <w:rFonts w:ascii="Arial" w:eastAsia="Arial" w:hAnsi="Arial" w:cs="Arial"/>
          <w:sz w:val="24"/>
          <w:szCs w:val="24"/>
        </w:rPr>
        <w:t>f</w:t>
      </w:r>
      <w:r w:rsidRPr="0025568A">
        <w:rPr>
          <w:rFonts w:ascii="Arial" w:eastAsia="Arial" w:hAnsi="Arial" w:cs="Arial"/>
          <w:spacing w:val="1"/>
          <w:sz w:val="24"/>
          <w:szCs w:val="24"/>
        </w:rPr>
        <w:t>o</w:t>
      </w:r>
      <w:r w:rsidRPr="0025568A">
        <w:rPr>
          <w:rFonts w:ascii="Arial" w:eastAsia="Arial" w:hAnsi="Arial" w:cs="Arial"/>
          <w:sz w:val="24"/>
          <w:szCs w:val="24"/>
        </w:rPr>
        <w:t>r</w:t>
      </w:r>
      <w:r w:rsidRPr="0025568A">
        <w:rPr>
          <w:rFonts w:ascii="Arial" w:eastAsia="Arial" w:hAnsi="Arial" w:cs="Arial"/>
          <w:spacing w:val="-4"/>
          <w:sz w:val="24"/>
          <w:szCs w:val="24"/>
        </w:rPr>
        <w:t>w</w:t>
      </w:r>
      <w:r w:rsidRPr="0025568A">
        <w:rPr>
          <w:rFonts w:ascii="Arial" w:eastAsia="Arial" w:hAnsi="Arial" w:cs="Arial"/>
          <w:spacing w:val="1"/>
          <w:sz w:val="24"/>
          <w:szCs w:val="24"/>
        </w:rPr>
        <w:t>a</w:t>
      </w:r>
      <w:r w:rsidRPr="0025568A">
        <w:rPr>
          <w:rFonts w:ascii="Arial" w:eastAsia="Arial" w:hAnsi="Arial" w:cs="Arial"/>
          <w:sz w:val="24"/>
          <w:szCs w:val="24"/>
        </w:rPr>
        <w:t xml:space="preserve">rd </w:t>
      </w:r>
      <w:r w:rsidRPr="0025568A">
        <w:rPr>
          <w:rFonts w:ascii="Arial" w:eastAsia="Arial" w:hAnsi="Arial" w:cs="Arial"/>
          <w:spacing w:val="1"/>
          <w:sz w:val="24"/>
          <w:szCs w:val="24"/>
        </w:rPr>
        <w:t>t</w:t>
      </w:r>
      <w:r w:rsidRPr="0025568A">
        <w:rPr>
          <w:rFonts w:ascii="Arial" w:eastAsia="Arial" w:hAnsi="Arial" w:cs="Arial"/>
          <w:sz w:val="24"/>
          <w:szCs w:val="24"/>
        </w:rPr>
        <w:t>o</w:t>
      </w:r>
      <w:r w:rsidRPr="0025568A">
        <w:rPr>
          <w:rFonts w:ascii="Arial" w:eastAsia="Arial" w:hAnsi="Arial" w:cs="Arial"/>
          <w:spacing w:val="1"/>
          <w:sz w:val="24"/>
          <w:szCs w:val="24"/>
        </w:rPr>
        <w:t xml:space="preserve"> </w:t>
      </w:r>
      <w:r>
        <w:rPr>
          <w:rFonts w:ascii="Arial" w:eastAsia="Arial" w:hAnsi="Arial" w:cs="Arial"/>
          <w:spacing w:val="1"/>
          <w:sz w:val="24"/>
          <w:szCs w:val="24"/>
        </w:rPr>
        <w:t xml:space="preserve">continuing to </w:t>
      </w:r>
      <w:r w:rsidRPr="0025568A">
        <w:rPr>
          <w:rFonts w:ascii="Arial" w:eastAsia="Arial" w:hAnsi="Arial" w:cs="Arial"/>
          <w:spacing w:val="-2"/>
          <w:sz w:val="24"/>
          <w:szCs w:val="24"/>
        </w:rPr>
        <w:t>w</w:t>
      </w:r>
      <w:r w:rsidRPr="0025568A">
        <w:rPr>
          <w:rFonts w:ascii="Arial" w:eastAsia="Arial" w:hAnsi="Arial" w:cs="Arial"/>
          <w:spacing w:val="1"/>
          <w:sz w:val="24"/>
          <w:szCs w:val="24"/>
        </w:rPr>
        <w:t>or</w:t>
      </w:r>
      <w:r w:rsidRPr="0025568A">
        <w:rPr>
          <w:rFonts w:ascii="Arial" w:eastAsia="Arial" w:hAnsi="Arial" w:cs="Arial"/>
          <w:sz w:val="24"/>
          <w:szCs w:val="24"/>
        </w:rPr>
        <w:t>k</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to</w:t>
      </w:r>
      <w:r w:rsidRPr="0025568A">
        <w:rPr>
          <w:rFonts w:ascii="Arial" w:eastAsia="Arial" w:hAnsi="Arial" w:cs="Arial"/>
          <w:spacing w:val="-1"/>
          <w:sz w:val="24"/>
          <w:szCs w:val="24"/>
        </w:rPr>
        <w:t>g</w:t>
      </w:r>
      <w:r w:rsidRPr="0025568A">
        <w:rPr>
          <w:rFonts w:ascii="Arial" w:eastAsia="Arial" w:hAnsi="Arial" w:cs="Arial"/>
          <w:spacing w:val="1"/>
          <w:sz w:val="24"/>
          <w:szCs w:val="24"/>
        </w:rPr>
        <w:t>e</w:t>
      </w:r>
      <w:r w:rsidRPr="0025568A">
        <w:rPr>
          <w:rFonts w:ascii="Arial" w:eastAsia="Arial" w:hAnsi="Arial" w:cs="Arial"/>
          <w:sz w:val="24"/>
          <w:szCs w:val="24"/>
        </w:rPr>
        <w:t>t</w:t>
      </w:r>
      <w:r w:rsidRPr="0025568A">
        <w:rPr>
          <w:rFonts w:ascii="Arial" w:eastAsia="Arial" w:hAnsi="Arial" w:cs="Arial"/>
          <w:spacing w:val="1"/>
          <w:sz w:val="24"/>
          <w:szCs w:val="24"/>
        </w:rPr>
        <w:t>he</w:t>
      </w:r>
      <w:r w:rsidRPr="0025568A">
        <w:rPr>
          <w:rFonts w:ascii="Arial" w:eastAsia="Arial" w:hAnsi="Arial" w:cs="Arial"/>
          <w:sz w:val="24"/>
          <w:szCs w:val="24"/>
        </w:rPr>
        <w:t xml:space="preserve">r </w:t>
      </w:r>
      <w:r w:rsidRPr="0025568A">
        <w:rPr>
          <w:rFonts w:ascii="Arial" w:eastAsia="Arial" w:hAnsi="Arial" w:cs="Arial"/>
          <w:spacing w:val="-2"/>
          <w:sz w:val="24"/>
          <w:szCs w:val="24"/>
        </w:rPr>
        <w:t>t</w:t>
      </w:r>
      <w:r w:rsidRPr="0025568A">
        <w:rPr>
          <w:rFonts w:ascii="Arial" w:eastAsia="Arial" w:hAnsi="Arial" w:cs="Arial"/>
          <w:sz w:val="24"/>
          <w:szCs w:val="24"/>
        </w:rPr>
        <w:t>o</w:t>
      </w:r>
      <w:r w:rsidRPr="0025568A">
        <w:rPr>
          <w:rFonts w:ascii="Arial" w:eastAsia="Arial" w:hAnsi="Arial" w:cs="Arial"/>
          <w:spacing w:val="6"/>
          <w:sz w:val="24"/>
          <w:szCs w:val="24"/>
        </w:rPr>
        <w:t xml:space="preserve"> </w:t>
      </w:r>
      <w:r>
        <w:rPr>
          <w:rFonts w:ascii="Arial" w:eastAsia="Arial" w:hAnsi="Arial" w:cs="Arial"/>
          <w:sz w:val="24"/>
          <w:szCs w:val="24"/>
        </w:rPr>
        <w:t xml:space="preserve">lead and influence </w:t>
      </w:r>
      <w:r w:rsidR="00A564C4">
        <w:rPr>
          <w:rFonts w:ascii="Arial" w:eastAsia="Arial" w:hAnsi="Arial" w:cs="Arial"/>
          <w:sz w:val="24"/>
          <w:szCs w:val="24"/>
        </w:rPr>
        <w:t xml:space="preserve">the change needed </w:t>
      </w:r>
      <w:r w:rsidR="00155DC8" w:rsidRPr="00A564C4">
        <w:rPr>
          <w:rFonts w:ascii="Arial" w:eastAsia="Arial" w:hAnsi="Arial" w:cs="Arial"/>
          <w:color w:val="000000" w:themeColor="text1"/>
          <w:sz w:val="24"/>
          <w:szCs w:val="24"/>
        </w:rPr>
        <w:t>through a collaborative approach</w:t>
      </w:r>
      <w:r w:rsidRPr="00A564C4">
        <w:rPr>
          <w:rFonts w:ascii="Arial" w:eastAsia="Arial" w:hAnsi="Arial" w:cs="Arial"/>
          <w:color w:val="000000" w:themeColor="text1"/>
          <w:sz w:val="24"/>
          <w:szCs w:val="24"/>
        </w:rPr>
        <w:t>.</w:t>
      </w:r>
    </w:p>
    <w:p w14:paraId="63361D35" w14:textId="77777777" w:rsidR="00A564C4" w:rsidRPr="0025568A" w:rsidRDefault="00A564C4" w:rsidP="00E32B92">
      <w:pPr>
        <w:spacing w:after="0" w:line="240" w:lineRule="auto"/>
        <w:ind w:left="113" w:right="-20"/>
        <w:rPr>
          <w:rFonts w:ascii="Arial" w:eastAsia="Arial" w:hAnsi="Arial" w:cs="Arial"/>
          <w:sz w:val="24"/>
          <w:szCs w:val="24"/>
        </w:rPr>
      </w:pPr>
    </w:p>
    <w:p w14:paraId="09691AD4" w14:textId="77777777" w:rsidR="00E32B92" w:rsidRPr="0025568A" w:rsidRDefault="00E32B92" w:rsidP="00E32B92">
      <w:pPr>
        <w:spacing w:before="2" w:after="0" w:line="150" w:lineRule="exact"/>
        <w:rPr>
          <w:sz w:val="15"/>
          <w:szCs w:val="15"/>
        </w:rPr>
      </w:pPr>
    </w:p>
    <w:p w14:paraId="2036E087" w14:textId="77777777" w:rsidR="00E32B92" w:rsidRPr="0025568A" w:rsidRDefault="00E32B92" w:rsidP="00E32B92">
      <w:pPr>
        <w:spacing w:after="0" w:line="200" w:lineRule="exact"/>
        <w:rPr>
          <w:sz w:val="20"/>
          <w:szCs w:val="20"/>
        </w:rPr>
      </w:pPr>
    </w:p>
    <w:p w14:paraId="745066A5" w14:textId="77777777" w:rsidR="00E32B92" w:rsidRPr="0025568A" w:rsidRDefault="00E32B92" w:rsidP="00E32B92">
      <w:pPr>
        <w:spacing w:after="0" w:line="200" w:lineRule="exact"/>
        <w:rPr>
          <w:sz w:val="20"/>
          <w:szCs w:val="20"/>
        </w:rPr>
      </w:pPr>
    </w:p>
    <w:p w14:paraId="4B7EAC58" w14:textId="77777777" w:rsidR="00E32B92" w:rsidRPr="0025568A" w:rsidRDefault="00E32B92" w:rsidP="00E32B92">
      <w:pPr>
        <w:spacing w:after="0" w:line="240" w:lineRule="auto"/>
        <w:ind w:left="1516" w:right="1478"/>
        <w:jc w:val="center"/>
        <w:rPr>
          <w:rFonts w:ascii="Arial" w:eastAsia="Arial" w:hAnsi="Arial" w:cs="Arial"/>
          <w:sz w:val="24"/>
          <w:szCs w:val="24"/>
        </w:rPr>
      </w:pPr>
      <w:r w:rsidRPr="0025568A">
        <w:rPr>
          <w:rFonts w:ascii="Arial" w:eastAsia="Arial" w:hAnsi="Arial" w:cs="Arial"/>
          <w:sz w:val="24"/>
          <w:szCs w:val="24"/>
        </w:rPr>
        <w:t>I</w:t>
      </w:r>
      <w:r w:rsidRPr="0025568A">
        <w:rPr>
          <w:rFonts w:ascii="Arial" w:eastAsia="Arial" w:hAnsi="Arial" w:cs="Arial"/>
          <w:spacing w:val="-2"/>
          <w:sz w:val="24"/>
          <w:szCs w:val="24"/>
        </w:rPr>
        <w:t>w</w:t>
      </w:r>
      <w:r w:rsidRPr="0025568A">
        <w:rPr>
          <w:rFonts w:ascii="Arial" w:eastAsia="Arial" w:hAnsi="Arial" w:cs="Arial"/>
          <w:spacing w:val="1"/>
          <w:sz w:val="24"/>
          <w:szCs w:val="24"/>
        </w:rPr>
        <w:t>a</w:t>
      </w:r>
      <w:r w:rsidRPr="0025568A">
        <w:rPr>
          <w:rFonts w:ascii="Arial" w:eastAsia="Arial" w:hAnsi="Arial" w:cs="Arial"/>
          <w:sz w:val="24"/>
          <w:szCs w:val="24"/>
        </w:rPr>
        <w:t>n</w:t>
      </w:r>
      <w:r w:rsidRPr="0025568A">
        <w:rPr>
          <w:rFonts w:ascii="Arial" w:eastAsia="Arial" w:hAnsi="Arial" w:cs="Arial"/>
          <w:spacing w:val="1"/>
          <w:sz w:val="24"/>
          <w:szCs w:val="24"/>
        </w:rPr>
        <w:t xml:space="preserve"> </w:t>
      </w:r>
      <w:r w:rsidRPr="0025568A">
        <w:rPr>
          <w:rFonts w:ascii="Arial" w:eastAsia="Arial" w:hAnsi="Arial" w:cs="Arial"/>
          <w:sz w:val="24"/>
          <w:szCs w:val="24"/>
        </w:rPr>
        <w:t>D</w:t>
      </w:r>
      <w:r w:rsidRPr="0025568A">
        <w:rPr>
          <w:rFonts w:ascii="Arial" w:eastAsia="Arial" w:hAnsi="Arial" w:cs="Arial"/>
          <w:spacing w:val="1"/>
          <w:sz w:val="24"/>
          <w:szCs w:val="24"/>
        </w:rPr>
        <w:t>a</w:t>
      </w:r>
      <w:r w:rsidRPr="0025568A">
        <w:rPr>
          <w:rFonts w:ascii="Arial" w:eastAsia="Arial" w:hAnsi="Arial" w:cs="Arial"/>
          <w:spacing w:val="-2"/>
          <w:sz w:val="24"/>
          <w:szCs w:val="24"/>
        </w:rPr>
        <w:t>v</w:t>
      </w:r>
      <w:r w:rsidRPr="0025568A">
        <w:rPr>
          <w:rFonts w:ascii="Arial" w:eastAsia="Arial" w:hAnsi="Arial" w:cs="Arial"/>
          <w:sz w:val="24"/>
          <w:szCs w:val="24"/>
        </w:rPr>
        <w:t>ies,</w:t>
      </w:r>
      <w:r w:rsidRPr="0025568A">
        <w:rPr>
          <w:rFonts w:ascii="Arial" w:eastAsia="Arial" w:hAnsi="Arial" w:cs="Arial"/>
          <w:spacing w:val="1"/>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h</w:t>
      </w:r>
      <w:r w:rsidRPr="0025568A">
        <w:rPr>
          <w:rFonts w:ascii="Arial" w:eastAsia="Arial" w:hAnsi="Arial" w:cs="Arial"/>
          <w:sz w:val="24"/>
          <w:szCs w:val="24"/>
        </w:rPr>
        <w:t>ief</w:t>
      </w:r>
      <w:r w:rsidRPr="0025568A">
        <w:rPr>
          <w:rFonts w:ascii="Arial" w:eastAsia="Arial" w:hAnsi="Arial" w:cs="Arial"/>
          <w:spacing w:val="1"/>
          <w:sz w:val="24"/>
          <w:szCs w:val="24"/>
        </w:rPr>
        <w:t xml:space="preserve"> </w:t>
      </w:r>
      <w:r w:rsidRPr="0025568A">
        <w:rPr>
          <w:rFonts w:ascii="Arial" w:eastAsia="Arial" w:hAnsi="Arial" w:cs="Arial"/>
          <w:sz w:val="24"/>
          <w:szCs w:val="24"/>
        </w:rPr>
        <w:t>E</w:t>
      </w:r>
      <w:r w:rsidRPr="0025568A">
        <w:rPr>
          <w:rFonts w:ascii="Arial" w:eastAsia="Arial" w:hAnsi="Arial" w:cs="Arial"/>
          <w:spacing w:val="-2"/>
          <w:sz w:val="24"/>
          <w:szCs w:val="24"/>
        </w:rPr>
        <w:t>x</w:t>
      </w:r>
      <w:r w:rsidRPr="0025568A">
        <w:rPr>
          <w:rFonts w:ascii="Arial" w:eastAsia="Arial" w:hAnsi="Arial" w:cs="Arial"/>
          <w:spacing w:val="1"/>
          <w:sz w:val="24"/>
          <w:szCs w:val="24"/>
        </w:rPr>
        <w:t>e</w:t>
      </w:r>
      <w:r w:rsidRPr="0025568A">
        <w:rPr>
          <w:rFonts w:ascii="Arial" w:eastAsia="Arial" w:hAnsi="Arial" w:cs="Arial"/>
          <w:sz w:val="24"/>
          <w:szCs w:val="24"/>
        </w:rPr>
        <w:t>c</w:t>
      </w:r>
      <w:r w:rsidRPr="0025568A">
        <w:rPr>
          <w:rFonts w:ascii="Arial" w:eastAsia="Arial" w:hAnsi="Arial" w:cs="Arial"/>
          <w:spacing w:val="1"/>
          <w:sz w:val="24"/>
          <w:szCs w:val="24"/>
        </w:rPr>
        <w:t>u</w:t>
      </w:r>
      <w:r w:rsidRPr="0025568A">
        <w:rPr>
          <w:rFonts w:ascii="Arial" w:eastAsia="Arial" w:hAnsi="Arial" w:cs="Arial"/>
          <w:sz w:val="24"/>
          <w:szCs w:val="24"/>
        </w:rPr>
        <w:t>ti</w:t>
      </w:r>
      <w:r w:rsidRPr="0025568A">
        <w:rPr>
          <w:rFonts w:ascii="Arial" w:eastAsia="Arial" w:hAnsi="Arial" w:cs="Arial"/>
          <w:spacing w:val="-2"/>
          <w:sz w:val="24"/>
          <w:szCs w:val="24"/>
        </w:rPr>
        <w:t>v</w:t>
      </w:r>
      <w:r w:rsidRPr="0025568A">
        <w:rPr>
          <w:rFonts w:ascii="Arial" w:eastAsia="Arial" w:hAnsi="Arial" w:cs="Arial"/>
          <w:sz w:val="24"/>
          <w:szCs w:val="24"/>
        </w:rPr>
        <w:t>e</w:t>
      </w:r>
      <w:r w:rsidRPr="0025568A">
        <w:rPr>
          <w:rFonts w:ascii="Arial" w:eastAsia="Arial" w:hAnsi="Arial" w:cs="Arial"/>
          <w:spacing w:val="4"/>
          <w:sz w:val="24"/>
          <w:szCs w:val="24"/>
        </w:rPr>
        <w:t xml:space="preserve"> </w:t>
      </w:r>
      <w:r>
        <w:rPr>
          <w:rFonts w:ascii="Arial" w:eastAsia="Arial" w:hAnsi="Arial" w:cs="Arial"/>
          <w:sz w:val="24"/>
          <w:szCs w:val="24"/>
        </w:rPr>
        <w:t xml:space="preserve">– </w:t>
      </w:r>
      <w:r w:rsidRPr="0025568A">
        <w:rPr>
          <w:rFonts w:ascii="Arial" w:eastAsia="Arial" w:hAnsi="Arial" w:cs="Arial"/>
          <w:sz w:val="24"/>
          <w:szCs w:val="24"/>
        </w:rPr>
        <w:t>Co</w:t>
      </w:r>
      <w:r w:rsidRPr="0025568A">
        <w:rPr>
          <w:rFonts w:ascii="Arial" w:eastAsia="Arial" w:hAnsi="Arial" w:cs="Arial"/>
          <w:spacing w:val="1"/>
          <w:sz w:val="24"/>
          <w:szCs w:val="24"/>
        </w:rPr>
        <w:t>n</w:t>
      </w:r>
      <w:r w:rsidRPr="0025568A">
        <w:rPr>
          <w:rFonts w:ascii="Arial" w:eastAsia="Arial" w:hAnsi="Arial" w:cs="Arial"/>
          <w:spacing w:val="-3"/>
          <w:sz w:val="24"/>
          <w:szCs w:val="24"/>
        </w:rPr>
        <w:t>w</w:t>
      </w:r>
      <w:r w:rsidRPr="0025568A">
        <w:rPr>
          <w:rFonts w:ascii="Arial" w:eastAsia="Arial" w:hAnsi="Arial" w:cs="Arial"/>
          <w:sz w:val="24"/>
          <w:szCs w:val="24"/>
        </w:rPr>
        <w:t>y</w:t>
      </w:r>
      <w:r w:rsidRPr="0025568A">
        <w:rPr>
          <w:rFonts w:ascii="Arial" w:eastAsia="Arial" w:hAnsi="Arial" w:cs="Arial"/>
          <w:spacing w:val="-2"/>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oun</w:t>
      </w:r>
      <w:r w:rsidRPr="0025568A">
        <w:rPr>
          <w:rFonts w:ascii="Arial" w:eastAsia="Arial" w:hAnsi="Arial" w:cs="Arial"/>
          <w:sz w:val="24"/>
          <w:szCs w:val="24"/>
        </w:rPr>
        <w:t>ty</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Bo</w:t>
      </w:r>
      <w:r w:rsidRPr="0025568A">
        <w:rPr>
          <w:rFonts w:ascii="Arial" w:eastAsia="Arial" w:hAnsi="Arial" w:cs="Arial"/>
          <w:sz w:val="24"/>
          <w:szCs w:val="24"/>
        </w:rPr>
        <w:t>ro</w:t>
      </w:r>
      <w:r w:rsidRPr="0025568A">
        <w:rPr>
          <w:rFonts w:ascii="Arial" w:eastAsia="Arial" w:hAnsi="Arial" w:cs="Arial"/>
          <w:spacing w:val="1"/>
          <w:sz w:val="24"/>
          <w:szCs w:val="24"/>
        </w:rPr>
        <w:t>u</w:t>
      </w:r>
      <w:r w:rsidRPr="0025568A">
        <w:rPr>
          <w:rFonts w:ascii="Arial" w:eastAsia="Arial" w:hAnsi="Arial" w:cs="Arial"/>
          <w:spacing w:val="-1"/>
          <w:sz w:val="24"/>
          <w:szCs w:val="24"/>
        </w:rPr>
        <w:t>g</w:t>
      </w:r>
      <w:r w:rsidRPr="0025568A">
        <w:rPr>
          <w:rFonts w:ascii="Arial" w:eastAsia="Arial" w:hAnsi="Arial" w:cs="Arial"/>
          <w:sz w:val="24"/>
          <w:szCs w:val="24"/>
        </w:rPr>
        <w:t>h</w:t>
      </w:r>
      <w:r w:rsidRPr="0025568A">
        <w:rPr>
          <w:rFonts w:ascii="Arial" w:eastAsia="Arial" w:hAnsi="Arial" w:cs="Arial"/>
          <w:spacing w:val="1"/>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oun</w:t>
      </w:r>
      <w:r w:rsidRPr="0025568A">
        <w:rPr>
          <w:rFonts w:ascii="Arial" w:eastAsia="Arial" w:hAnsi="Arial" w:cs="Arial"/>
          <w:sz w:val="24"/>
          <w:szCs w:val="24"/>
        </w:rPr>
        <w:t xml:space="preserve">cil </w:t>
      </w:r>
      <w:r w:rsidRPr="0025568A">
        <w:rPr>
          <w:rFonts w:ascii="Arial" w:eastAsia="Arial" w:hAnsi="Arial" w:cs="Arial"/>
          <w:spacing w:val="1"/>
          <w:sz w:val="24"/>
          <w:szCs w:val="24"/>
        </w:rPr>
        <w:t>and</w:t>
      </w:r>
    </w:p>
    <w:p w14:paraId="55A69518" w14:textId="77777777" w:rsidR="00E32B92" w:rsidRPr="0025568A" w:rsidRDefault="00E32B92" w:rsidP="00E32B92">
      <w:pPr>
        <w:spacing w:after="0" w:line="240" w:lineRule="auto"/>
        <w:ind w:left="284" w:right="788"/>
        <w:jc w:val="center"/>
        <w:rPr>
          <w:rFonts w:ascii="Arial" w:eastAsia="Arial" w:hAnsi="Arial" w:cs="Arial"/>
          <w:sz w:val="24"/>
          <w:szCs w:val="24"/>
        </w:rPr>
      </w:pPr>
      <w:r w:rsidRPr="0025568A">
        <w:rPr>
          <w:rFonts w:ascii="Arial" w:eastAsia="Arial" w:hAnsi="Arial" w:cs="Arial"/>
          <w:spacing w:val="6"/>
          <w:sz w:val="24"/>
          <w:szCs w:val="24"/>
        </w:rPr>
        <w:t>W</w:t>
      </w:r>
      <w:r w:rsidRPr="0025568A">
        <w:rPr>
          <w:rFonts w:ascii="Arial" w:eastAsia="Arial" w:hAnsi="Arial" w:cs="Arial"/>
          <w:spacing w:val="-1"/>
          <w:sz w:val="24"/>
          <w:szCs w:val="24"/>
        </w:rPr>
        <w:t>en</w:t>
      </w:r>
      <w:r w:rsidRPr="0025568A">
        <w:rPr>
          <w:rFonts w:ascii="Arial" w:eastAsia="Arial" w:hAnsi="Arial" w:cs="Arial"/>
          <w:spacing w:val="1"/>
          <w:sz w:val="24"/>
          <w:szCs w:val="24"/>
        </w:rPr>
        <w:t>d</w:t>
      </w:r>
      <w:r w:rsidRPr="0025568A">
        <w:rPr>
          <w:rFonts w:ascii="Arial" w:eastAsia="Arial" w:hAnsi="Arial" w:cs="Arial"/>
          <w:sz w:val="24"/>
          <w:szCs w:val="24"/>
        </w:rPr>
        <w:t>y</w:t>
      </w:r>
      <w:r w:rsidRPr="0025568A">
        <w:rPr>
          <w:rFonts w:ascii="Arial" w:eastAsia="Arial" w:hAnsi="Arial" w:cs="Arial"/>
          <w:spacing w:val="-2"/>
          <w:sz w:val="24"/>
          <w:szCs w:val="24"/>
        </w:rPr>
        <w:t xml:space="preserve"> </w:t>
      </w:r>
      <w:r w:rsidRPr="0025568A">
        <w:rPr>
          <w:rFonts w:ascii="Arial" w:eastAsia="Arial" w:hAnsi="Arial" w:cs="Arial"/>
          <w:sz w:val="24"/>
          <w:szCs w:val="24"/>
        </w:rPr>
        <w:t>J</w:t>
      </w:r>
      <w:r w:rsidRPr="0025568A">
        <w:rPr>
          <w:rFonts w:ascii="Arial" w:eastAsia="Arial" w:hAnsi="Arial" w:cs="Arial"/>
          <w:spacing w:val="-1"/>
          <w:sz w:val="24"/>
          <w:szCs w:val="24"/>
        </w:rPr>
        <w:t>o</w:t>
      </w:r>
      <w:r w:rsidRPr="0025568A">
        <w:rPr>
          <w:rFonts w:ascii="Arial" w:eastAsia="Arial" w:hAnsi="Arial" w:cs="Arial"/>
          <w:spacing w:val="1"/>
          <w:sz w:val="24"/>
          <w:szCs w:val="24"/>
        </w:rPr>
        <w:t>ne</w:t>
      </w:r>
      <w:r w:rsidRPr="0025568A">
        <w:rPr>
          <w:rFonts w:ascii="Arial" w:eastAsia="Arial" w:hAnsi="Arial" w:cs="Arial"/>
          <w:sz w:val="24"/>
          <w:szCs w:val="24"/>
        </w:rPr>
        <w:t>s,</w:t>
      </w:r>
      <w:r w:rsidRPr="0025568A">
        <w:rPr>
          <w:rFonts w:ascii="Arial" w:eastAsia="Arial" w:hAnsi="Arial" w:cs="Arial"/>
          <w:spacing w:val="-2"/>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h</w:t>
      </w:r>
      <w:r w:rsidRPr="0025568A">
        <w:rPr>
          <w:rFonts w:ascii="Arial" w:eastAsia="Arial" w:hAnsi="Arial" w:cs="Arial"/>
          <w:sz w:val="24"/>
          <w:szCs w:val="24"/>
        </w:rPr>
        <w:t>i</w:t>
      </w:r>
      <w:r w:rsidRPr="0025568A">
        <w:rPr>
          <w:rFonts w:ascii="Arial" w:eastAsia="Arial" w:hAnsi="Arial" w:cs="Arial"/>
          <w:spacing w:val="-2"/>
          <w:sz w:val="24"/>
          <w:szCs w:val="24"/>
        </w:rPr>
        <w:t>e</w:t>
      </w:r>
      <w:r w:rsidRPr="0025568A">
        <w:rPr>
          <w:rFonts w:ascii="Arial" w:eastAsia="Arial" w:hAnsi="Arial" w:cs="Arial"/>
          <w:sz w:val="24"/>
          <w:szCs w:val="24"/>
        </w:rPr>
        <w:t>f</w:t>
      </w:r>
      <w:r w:rsidRPr="0025568A">
        <w:rPr>
          <w:rFonts w:ascii="Arial" w:eastAsia="Arial" w:hAnsi="Arial" w:cs="Arial"/>
          <w:spacing w:val="3"/>
          <w:sz w:val="24"/>
          <w:szCs w:val="24"/>
        </w:rPr>
        <w:t xml:space="preserve"> </w:t>
      </w:r>
      <w:r w:rsidRPr="0025568A">
        <w:rPr>
          <w:rFonts w:ascii="Arial" w:eastAsia="Arial" w:hAnsi="Arial" w:cs="Arial"/>
          <w:spacing w:val="-1"/>
          <w:sz w:val="24"/>
          <w:szCs w:val="24"/>
        </w:rPr>
        <w:t>O</w:t>
      </w:r>
      <w:r w:rsidRPr="0025568A">
        <w:rPr>
          <w:rFonts w:ascii="Arial" w:eastAsia="Arial" w:hAnsi="Arial" w:cs="Arial"/>
          <w:sz w:val="24"/>
          <w:szCs w:val="24"/>
        </w:rPr>
        <w:t>f</w:t>
      </w:r>
      <w:r w:rsidRPr="0025568A">
        <w:rPr>
          <w:rFonts w:ascii="Arial" w:eastAsia="Arial" w:hAnsi="Arial" w:cs="Arial"/>
          <w:spacing w:val="3"/>
          <w:sz w:val="24"/>
          <w:szCs w:val="24"/>
        </w:rPr>
        <w:t>f</w:t>
      </w:r>
      <w:r w:rsidRPr="0025568A">
        <w:rPr>
          <w:rFonts w:ascii="Arial" w:eastAsia="Arial" w:hAnsi="Arial" w:cs="Arial"/>
          <w:sz w:val="24"/>
          <w:szCs w:val="24"/>
        </w:rPr>
        <w:t>i</w:t>
      </w:r>
      <w:r w:rsidRPr="0025568A">
        <w:rPr>
          <w:rFonts w:ascii="Arial" w:eastAsia="Arial" w:hAnsi="Arial" w:cs="Arial"/>
          <w:spacing w:val="-3"/>
          <w:sz w:val="24"/>
          <w:szCs w:val="24"/>
        </w:rPr>
        <w:t>c</w:t>
      </w:r>
      <w:r w:rsidRPr="0025568A">
        <w:rPr>
          <w:rFonts w:ascii="Arial" w:eastAsia="Arial" w:hAnsi="Arial" w:cs="Arial"/>
          <w:spacing w:val="1"/>
          <w:sz w:val="24"/>
          <w:szCs w:val="24"/>
        </w:rPr>
        <w:t>e</w:t>
      </w:r>
      <w:r w:rsidRPr="0025568A">
        <w:rPr>
          <w:rFonts w:ascii="Arial" w:eastAsia="Arial" w:hAnsi="Arial" w:cs="Arial"/>
          <w:sz w:val="24"/>
          <w:szCs w:val="24"/>
        </w:rPr>
        <w:t>r</w:t>
      </w:r>
      <w:r w:rsidRPr="0025568A">
        <w:rPr>
          <w:rFonts w:ascii="Arial" w:eastAsia="Arial" w:hAnsi="Arial" w:cs="Arial"/>
          <w:spacing w:val="2"/>
          <w:sz w:val="24"/>
          <w:szCs w:val="24"/>
        </w:rPr>
        <w:t xml:space="preserve"> </w:t>
      </w:r>
      <w:r w:rsidRPr="0025568A">
        <w:rPr>
          <w:rFonts w:ascii="Arial" w:eastAsia="Arial" w:hAnsi="Arial" w:cs="Arial"/>
          <w:sz w:val="24"/>
          <w:szCs w:val="24"/>
        </w:rPr>
        <w:t>–</w:t>
      </w:r>
      <w:r w:rsidRPr="0025568A">
        <w:rPr>
          <w:rFonts w:ascii="Arial" w:eastAsia="Arial" w:hAnsi="Arial" w:cs="Arial"/>
          <w:spacing w:val="1"/>
          <w:sz w:val="24"/>
          <w:szCs w:val="24"/>
        </w:rPr>
        <w:t xml:space="preserve"> </w:t>
      </w:r>
      <w:r>
        <w:rPr>
          <w:rFonts w:ascii="Arial" w:eastAsia="Arial" w:hAnsi="Arial" w:cs="Arial"/>
          <w:sz w:val="24"/>
          <w:szCs w:val="24"/>
        </w:rPr>
        <w:t>Community and Voluntary Support Conwy (CVSC)</w:t>
      </w:r>
    </w:p>
    <w:p w14:paraId="72B28D7C" w14:textId="77777777" w:rsidR="00E32B92" w:rsidRDefault="00E32B92"/>
    <w:p w14:paraId="46EAD119" w14:textId="77777777" w:rsidR="00E32B92" w:rsidRDefault="00E32B92"/>
    <w:p w14:paraId="39647A15" w14:textId="77777777" w:rsidR="00BC7450" w:rsidRDefault="00BC7450"/>
    <w:p w14:paraId="02D643EB" w14:textId="77777777" w:rsidR="00BC7450" w:rsidRDefault="00BC7450"/>
    <w:p w14:paraId="70F849C9" w14:textId="77777777" w:rsidR="00BC7450" w:rsidRDefault="00BC7450"/>
    <w:p w14:paraId="0033A5CD" w14:textId="77777777" w:rsidR="00BC7450" w:rsidRDefault="00BC7450"/>
    <w:p w14:paraId="586C64BD" w14:textId="77777777" w:rsidR="00BC7450" w:rsidRDefault="00BC7450"/>
    <w:p w14:paraId="51619A80" w14:textId="77777777" w:rsidR="00BC7450" w:rsidRDefault="00BC7450"/>
    <w:p w14:paraId="287101AF" w14:textId="77777777" w:rsidR="00BC7450" w:rsidRDefault="00BC7450"/>
    <w:p w14:paraId="3957F94F" w14:textId="77777777" w:rsidR="00901456" w:rsidRDefault="00901456"/>
    <w:p w14:paraId="26C836B3" w14:textId="77777777" w:rsidR="00A564C4" w:rsidRDefault="00A564C4"/>
    <w:p w14:paraId="69E73D4D" w14:textId="77777777" w:rsidR="00A564C4" w:rsidRDefault="00A564C4"/>
    <w:p w14:paraId="6727AFBA" w14:textId="77777777" w:rsidR="00A564C4" w:rsidRDefault="00A564C4"/>
    <w:p w14:paraId="788D5CF7" w14:textId="77777777" w:rsidR="00A564C4" w:rsidRDefault="00A564C4"/>
    <w:p w14:paraId="7F042084" w14:textId="77777777" w:rsidR="00901456" w:rsidRDefault="00901456"/>
    <w:p w14:paraId="5C605978" w14:textId="77777777" w:rsidR="00901456" w:rsidRDefault="00901456"/>
    <w:p w14:paraId="0BB6F873" w14:textId="2F19BEFF" w:rsidR="00A536D4" w:rsidRDefault="00A536D4" w:rsidP="00901456">
      <w:pPr>
        <w:pStyle w:val="ListParagraph"/>
        <w:spacing w:after="0" w:line="240" w:lineRule="auto"/>
        <w:ind w:left="0" w:right="-20"/>
        <w:jc w:val="center"/>
        <w:rPr>
          <w:rFonts w:ascii="Arial" w:eastAsia="Arial" w:hAnsi="Arial" w:cs="Arial"/>
          <w:b/>
          <w:sz w:val="28"/>
          <w:szCs w:val="28"/>
        </w:rPr>
      </w:pPr>
      <w:r>
        <w:rPr>
          <w:rFonts w:ascii="Arial" w:eastAsia="Arial" w:hAnsi="Arial" w:cs="Arial"/>
          <w:b/>
          <w:sz w:val="28"/>
          <w:szCs w:val="28"/>
        </w:rPr>
        <w:t>Contents</w:t>
      </w:r>
    </w:p>
    <w:p w14:paraId="6AD2ABE7" w14:textId="77777777" w:rsidR="00A536D4" w:rsidRDefault="00A536D4" w:rsidP="00A536D4">
      <w:pPr>
        <w:pStyle w:val="ListParagraph"/>
        <w:spacing w:after="0" w:line="240" w:lineRule="auto"/>
        <w:ind w:left="0" w:right="-20"/>
        <w:rPr>
          <w:rFonts w:ascii="Arial" w:eastAsia="Arial" w:hAnsi="Arial" w:cs="Arial"/>
          <w:b/>
          <w:sz w:val="28"/>
          <w:szCs w:val="2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371"/>
        <w:gridCol w:w="1417"/>
      </w:tblGrid>
      <w:tr w:rsidR="00A536D4" w:rsidRPr="00901456" w14:paraId="72A9B174" w14:textId="77777777" w:rsidTr="001158E7">
        <w:tc>
          <w:tcPr>
            <w:tcW w:w="560" w:type="dxa"/>
          </w:tcPr>
          <w:p w14:paraId="75294602" w14:textId="77777777" w:rsidR="00A536D4" w:rsidRPr="00901456" w:rsidRDefault="00A536D4" w:rsidP="00A536D4">
            <w:pPr>
              <w:pStyle w:val="ListParagraph"/>
              <w:ind w:left="0" w:right="-20"/>
              <w:rPr>
                <w:rFonts w:ascii="Arial" w:eastAsia="Arial" w:hAnsi="Arial" w:cs="Arial"/>
                <w:sz w:val="28"/>
                <w:szCs w:val="28"/>
              </w:rPr>
            </w:pPr>
          </w:p>
        </w:tc>
        <w:tc>
          <w:tcPr>
            <w:tcW w:w="8371" w:type="dxa"/>
          </w:tcPr>
          <w:p w14:paraId="4B6FA247" w14:textId="77777777" w:rsidR="00A536D4" w:rsidRPr="00901456" w:rsidRDefault="00A536D4" w:rsidP="00A536D4">
            <w:pPr>
              <w:pStyle w:val="ListParagraph"/>
              <w:ind w:left="0" w:right="-20"/>
              <w:rPr>
                <w:rFonts w:ascii="Arial" w:eastAsia="Arial" w:hAnsi="Arial" w:cs="Arial"/>
                <w:sz w:val="28"/>
                <w:szCs w:val="28"/>
              </w:rPr>
            </w:pPr>
          </w:p>
        </w:tc>
        <w:tc>
          <w:tcPr>
            <w:tcW w:w="1417" w:type="dxa"/>
          </w:tcPr>
          <w:p w14:paraId="398F87BD" w14:textId="77777777" w:rsidR="00A536D4"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Page</w:t>
            </w:r>
          </w:p>
          <w:p w14:paraId="14B158D5" w14:textId="291584AC" w:rsidR="00901456" w:rsidRPr="001158E7" w:rsidRDefault="00901456" w:rsidP="00901456">
            <w:pPr>
              <w:pStyle w:val="ListParagraph"/>
              <w:ind w:left="0" w:right="-20"/>
              <w:jc w:val="center"/>
              <w:rPr>
                <w:rFonts w:ascii="Arial" w:eastAsia="Arial" w:hAnsi="Arial" w:cs="Arial"/>
                <w:sz w:val="16"/>
                <w:szCs w:val="16"/>
              </w:rPr>
            </w:pPr>
          </w:p>
        </w:tc>
      </w:tr>
      <w:tr w:rsidR="00A536D4" w:rsidRPr="00901456" w14:paraId="68AE863E" w14:textId="77777777" w:rsidTr="001158E7">
        <w:tc>
          <w:tcPr>
            <w:tcW w:w="560" w:type="dxa"/>
          </w:tcPr>
          <w:p w14:paraId="73099351" w14:textId="5257328E" w:rsidR="00A536D4" w:rsidRPr="00901456" w:rsidRDefault="00A536D4" w:rsidP="00A536D4">
            <w:pPr>
              <w:pStyle w:val="ListParagraph"/>
              <w:ind w:left="0" w:right="-20"/>
              <w:rPr>
                <w:rFonts w:ascii="Arial" w:eastAsia="Arial" w:hAnsi="Arial" w:cs="Arial"/>
                <w:sz w:val="28"/>
                <w:szCs w:val="28"/>
              </w:rPr>
            </w:pPr>
            <w:r w:rsidRPr="00901456">
              <w:rPr>
                <w:rFonts w:ascii="Arial" w:eastAsia="Arial" w:hAnsi="Arial" w:cs="Arial"/>
                <w:sz w:val="28"/>
                <w:szCs w:val="28"/>
              </w:rPr>
              <w:t>1.</w:t>
            </w:r>
          </w:p>
        </w:tc>
        <w:tc>
          <w:tcPr>
            <w:tcW w:w="8371" w:type="dxa"/>
          </w:tcPr>
          <w:p w14:paraId="7755319F" w14:textId="77777777" w:rsidR="00A536D4" w:rsidRPr="00901456" w:rsidRDefault="00A536D4" w:rsidP="00A536D4">
            <w:pPr>
              <w:pStyle w:val="ListParagraph"/>
              <w:ind w:left="0" w:right="-20"/>
              <w:rPr>
                <w:rFonts w:ascii="Arial" w:eastAsia="Arial" w:hAnsi="Arial" w:cs="Arial"/>
                <w:sz w:val="28"/>
                <w:szCs w:val="28"/>
              </w:rPr>
            </w:pPr>
            <w:r w:rsidRPr="00901456">
              <w:rPr>
                <w:rFonts w:ascii="Arial" w:eastAsia="Arial" w:hAnsi="Arial" w:cs="Arial"/>
                <w:sz w:val="28"/>
                <w:szCs w:val="28"/>
              </w:rPr>
              <w:t>Introduction and how everything fits together</w:t>
            </w:r>
          </w:p>
          <w:p w14:paraId="51658515" w14:textId="20E5DB71" w:rsidR="00901456" w:rsidRPr="00901456" w:rsidRDefault="00901456" w:rsidP="00A536D4">
            <w:pPr>
              <w:pStyle w:val="ListParagraph"/>
              <w:ind w:left="0" w:right="-20"/>
              <w:rPr>
                <w:rFonts w:ascii="Arial" w:eastAsia="Arial" w:hAnsi="Arial" w:cs="Arial"/>
                <w:sz w:val="28"/>
                <w:szCs w:val="28"/>
              </w:rPr>
            </w:pPr>
          </w:p>
        </w:tc>
        <w:tc>
          <w:tcPr>
            <w:tcW w:w="1417" w:type="dxa"/>
          </w:tcPr>
          <w:p w14:paraId="3EAF5DCE" w14:textId="763B43B4" w:rsidR="00A536D4" w:rsidRPr="00901456"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4</w:t>
            </w:r>
          </w:p>
        </w:tc>
      </w:tr>
      <w:tr w:rsidR="00A536D4" w:rsidRPr="00901456" w14:paraId="256C1972" w14:textId="77777777" w:rsidTr="001158E7">
        <w:tc>
          <w:tcPr>
            <w:tcW w:w="560" w:type="dxa"/>
          </w:tcPr>
          <w:p w14:paraId="0A60F3A2" w14:textId="7808C119" w:rsidR="00A536D4"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 xml:space="preserve">2. </w:t>
            </w:r>
          </w:p>
        </w:tc>
        <w:tc>
          <w:tcPr>
            <w:tcW w:w="8371" w:type="dxa"/>
          </w:tcPr>
          <w:p w14:paraId="1A5DA995" w14:textId="18DFB3DB" w:rsidR="00A536D4" w:rsidRPr="00901456" w:rsidRDefault="002B094A" w:rsidP="00A536D4">
            <w:pPr>
              <w:pStyle w:val="ListParagraph"/>
              <w:ind w:left="0" w:right="-20"/>
              <w:rPr>
                <w:rFonts w:ascii="Arial" w:eastAsia="Arial" w:hAnsi="Arial" w:cs="Arial"/>
                <w:sz w:val="28"/>
                <w:szCs w:val="28"/>
              </w:rPr>
            </w:pPr>
            <w:r w:rsidRPr="00A564C4">
              <w:rPr>
                <w:rFonts w:ascii="Arial" w:eastAsia="Arial" w:hAnsi="Arial" w:cs="Arial"/>
                <w:color w:val="000000" w:themeColor="text1"/>
                <w:sz w:val="28"/>
                <w:szCs w:val="28"/>
              </w:rPr>
              <w:t xml:space="preserve">Our </w:t>
            </w:r>
            <w:r w:rsidR="00155DC8" w:rsidRPr="00A564C4">
              <w:rPr>
                <w:rFonts w:ascii="Arial" w:eastAsia="Arial" w:hAnsi="Arial" w:cs="Arial"/>
                <w:color w:val="000000" w:themeColor="text1"/>
                <w:sz w:val="28"/>
                <w:szCs w:val="28"/>
              </w:rPr>
              <w:t xml:space="preserve">8 </w:t>
            </w:r>
            <w:r w:rsidRPr="00901456">
              <w:rPr>
                <w:rFonts w:ascii="Arial" w:eastAsia="Arial" w:hAnsi="Arial" w:cs="Arial"/>
                <w:sz w:val="28"/>
                <w:szCs w:val="28"/>
              </w:rPr>
              <w:t>shared principles</w:t>
            </w:r>
          </w:p>
          <w:p w14:paraId="446F5209" w14:textId="5E79EDB5" w:rsidR="00901456" w:rsidRPr="00901456" w:rsidRDefault="00901456" w:rsidP="00A536D4">
            <w:pPr>
              <w:pStyle w:val="ListParagraph"/>
              <w:ind w:left="0" w:right="-20"/>
              <w:rPr>
                <w:rFonts w:ascii="Arial" w:eastAsia="Arial" w:hAnsi="Arial" w:cs="Arial"/>
                <w:sz w:val="28"/>
                <w:szCs w:val="28"/>
              </w:rPr>
            </w:pPr>
          </w:p>
        </w:tc>
        <w:tc>
          <w:tcPr>
            <w:tcW w:w="1417" w:type="dxa"/>
          </w:tcPr>
          <w:p w14:paraId="7DAB0858" w14:textId="78A1B137" w:rsidR="00A536D4" w:rsidRPr="00901456"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5</w:t>
            </w:r>
          </w:p>
        </w:tc>
      </w:tr>
      <w:tr w:rsidR="00A536D4" w:rsidRPr="00901456" w14:paraId="577C0BE4" w14:textId="77777777" w:rsidTr="001158E7">
        <w:tc>
          <w:tcPr>
            <w:tcW w:w="560" w:type="dxa"/>
          </w:tcPr>
          <w:p w14:paraId="3F18FF75" w14:textId="4B6FCAA8" w:rsidR="00A536D4"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3.</w:t>
            </w:r>
          </w:p>
        </w:tc>
        <w:tc>
          <w:tcPr>
            <w:tcW w:w="8371" w:type="dxa"/>
          </w:tcPr>
          <w:p w14:paraId="163F86AF" w14:textId="77777777" w:rsidR="00A536D4"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Our 6 joint priorities</w:t>
            </w:r>
          </w:p>
          <w:p w14:paraId="3D0D0B90" w14:textId="3E1ECF06" w:rsidR="00901456" w:rsidRPr="00901456" w:rsidRDefault="00901456" w:rsidP="00A536D4">
            <w:pPr>
              <w:pStyle w:val="ListParagraph"/>
              <w:ind w:left="0" w:right="-20"/>
              <w:rPr>
                <w:rFonts w:ascii="Arial" w:eastAsia="Arial" w:hAnsi="Arial" w:cs="Arial"/>
                <w:sz w:val="28"/>
                <w:szCs w:val="28"/>
              </w:rPr>
            </w:pPr>
          </w:p>
        </w:tc>
        <w:tc>
          <w:tcPr>
            <w:tcW w:w="1417" w:type="dxa"/>
          </w:tcPr>
          <w:p w14:paraId="388167E8" w14:textId="6E187201" w:rsidR="00A536D4" w:rsidRPr="00901456"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6</w:t>
            </w:r>
          </w:p>
        </w:tc>
      </w:tr>
      <w:tr w:rsidR="00A536D4" w:rsidRPr="00901456" w14:paraId="04E25ABD" w14:textId="77777777" w:rsidTr="001158E7">
        <w:tc>
          <w:tcPr>
            <w:tcW w:w="560" w:type="dxa"/>
          </w:tcPr>
          <w:p w14:paraId="4CE11726" w14:textId="70F2E038" w:rsidR="00A536D4"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4.</w:t>
            </w:r>
          </w:p>
        </w:tc>
        <w:tc>
          <w:tcPr>
            <w:tcW w:w="8371" w:type="dxa"/>
          </w:tcPr>
          <w:p w14:paraId="1E1E9AFA" w14:textId="77777777" w:rsidR="00A536D4"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Delivering the partnership agreement</w:t>
            </w:r>
          </w:p>
          <w:p w14:paraId="7241E72A" w14:textId="2C9A347D" w:rsidR="00901456" w:rsidRPr="00901456" w:rsidRDefault="00901456" w:rsidP="00A536D4">
            <w:pPr>
              <w:pStyle w:val="ListParagraph"/>
              <w:ind w:left="0" w:right="-20"/>
              <w:rPr>
                <w:rFonts w:ascii="Arial" w:eastAsia="Arial" w:hAnsi="Arial" w:cs="Arial"/>
                <w:sz w:val="28"/>
                <w:szCs w:val="28"/>
              </w:rPr>
            </w:pPr>
          </w:p>
        </w:tc>
        <w:tc>
          <w:tcPr>
            <w:tcW w:w="1417" w:type="dxa"/>
          </w:tcPr>
          <w:p w14:paraId="654E38B5" w14:textId="3ADA8746" w:rsidR="00A536D4" w:rsidRPr="00901456"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7</w:t>
            </w:r>
          </w:p>
        </w:tc>
      </w:tr>
      <w:tr w:rsidR="00A536D4" w:rsidRPr="00901456" w14:paraId="139696AF" w14:textId="77777777" w:rsidTr="001158E7">
        <w:tc>
          <w:tcPr>
            <w:tcW w:w="560" w:type="dxa"/>
          </w:tcPr>
          <w:p w14:paraId="7ABFB61C" w14:textId="59B7BE37" w:rsidR="00A536D4"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5.</w:t>
            </w:r>
          </w:p>
        </w:tc>
        <w:tc>
          <w:tcPr>
            <w:tcW w:w="8371" w:type="dxa"/>
          </w:tcPr>
          <w:p w14:paraId="172C3387" w14:textId="7ADD0F17" w:rsidR="00A536D4" w:rsidRPr="00901456" w:rsidRDefault="002B094A" w:rsidP="002B094A">
            <w:pPr>
              <w:pStyle w:val="ListParagraph"/>
              <w:ind w:left="0" w:right="-20"/>
              <w:rPr>
                <w:rFonts w:ascii="Arial" w:eastAsia="Arial" w:hAnsi="Arial" w:cs="Arial"/>
                <w:sz w:val="28"/>
                <w:szCs w:val="28"/>
              </w:rPr>
            </w:pPr>
            <w:r w:rsidRPr="00901456">
              <w:rPr>
                <w:rFonts w:ascii="Arial" w:eastAsia="Arial" w:hAnsi="Arial" w:cs="Arial"/>
                <w:sz w:val="28"/>
                <w:szCs w:val="28"/>
              </w:rPr>
              <w:t>How to get involved, get more information</w:t>
            </w:r>
            <w:r w:rsidR="00155DC8">
              <w:rPr>
                <w:rFonts w:ascii="Arial" w:eastAsia="Arial" w:hAnsi="Arial" w:cs="Arial"/>
                <w:sz w:val="28"/>
                <w:szCs w:val="28"/>
              </w:rPr>
              <w:t xml:space="preserve"> and share your good practice</w:t>
            </w:r>
          </w:p>
          <w:p w14:paraId="27BA4BE1" w14:textId="3100F36F" w:rsidR="00901456" w:rsidRPr="00901456" w:rsidRDefault="00901456" w:rsidP="002B094A">
            <w:pPr>
              <w:pStyle w:val="ListParagraph"/>
              <w:ind w:left="0" w:right="-20"/>
              <w:rPr>
                <w:rFonts w:ascii="Arial" w:eastAsia="Arial" w:hAnsi="Arial" w:cs="Arial"/>
                <w:sz w:val="28"/>
                <w:szCs w:val="28"/>
              </w:rPr>
            </w:pPr>
          </w:p>
        </w:tc>
        <w:tc>
          <w:tcPr>
            <w:tcW w:w="1417" w:type="dxa"/>
          </w:tcPr>
          <w:p w14:paraId="30FDCC62" w14:textId="6C846C75" w:rsidR="00A536D4" w:rsidRPr="00901456"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7</w:t>
            </w:r>
          </w:p>
        </w:tc>
      </w:tr>
      <w:tr w:rsidR="002B094A" w:rsidRPr="00901456" w14:paraId="53F3E0D9" w14:textId="77777777" w:rsidTr="001158E7">
        <w:tc>
          <w:tcPr>
            <w:tcW w:w="560" w:type="dxa"/>
          </w:tcPr>
          <w:p w14:paraId="6FFC940B" w14:textId="4E05CAF5" w:rsidR="002B094A" w:rsidRPr="00901456" w:rsidRDefault="002B094A" w:rsidP="00A536D4">
            <w:pPr>
              <w:pStyle w:val="ListParagraph"/>
              <w:ind w:left="0" w:right="-20"/>
              <w:rPr>
                <w:rFonts w:ascii="Arial" w:eastAsia="Arial" w:hAnsi="Arial" w:cs="Arial"/>
                <w:sz w:val="28"/>
                <w:szCs w:val="28"/>
              </w:rPr>
            </w:pPr>
            <w:r w:rsidRPr="00901456">
              <w:rPr>
                <w:rFonts w:ascii="Arial" w:eastAsia="Arial" w:hAnsi="Arial" w:cs="Arial"/>
                <w:sz w:val="28"/>
                <w:szCs w:val="28"/>
              </w:rPr>
              <w:t>6.</w:t>
            </w:r>
          </w:p>
        </w:tc>
        <w:tc>
          <w:tcPr>
            <w:tcW w:w="8371" w:type="dxa"/>
          </w:tcPr>
          <w:p w14:paraId="47C8681A" w14:textId="0996625C" w:rsidR="002B094A" w:rsidRPr="00901456" w:rsidRDefault="002B094A" w:rsidP="002B094A">
            <w:pPr>
              <w:pStyle w:val="ListParagraph"/>
              <w:ind w:left="0" w:right="-20"/>
              <w:rPr>
                <w:rFonts w:ascii="Arial" w:eastAsia="Arial" w:hAnsi="Arial" w:cs="Arial"/>
                <w:sz w:val="28"/>
                <w:szCs w:val="28"/>
              </w:rPr>
            </w:pPr>
            <w:r w:rsidRPr="00901456">
              <w:rPr>
                <w:rFonts w:ascii="Arial" w:eastAsia="Arial" w:hAnsi="Arial" w:cs="Arial"/>
                <w:sz w:val="28"/>
                <w:szCs w:val="28"/>
              </w:rPr>
              <w:t>Review of the Third Sector Agreement</w:t>
            </w:r>
          </w:p>
        </w:tc>
        <w:tc>
          <w:tcPr>
            <w:tcW w:w="1417" w:type="dxa"/>
          </w:tcPr>
          <w:p w14:paraId="6E4E7BE5" w14:textId="2F41B127" w:rsidR="002B094A" w:rsidRPr="00901456" w:rsidRDefault="00901456" w:rsidP="00901456">
            <w:pPr>
              <w:pStyle w:val="ListParagraph"/>
              <w:ind w:left="0" w:right="-20"/>
              <w:jc w:val="center"/>
              <w:rPr>
                <w:rFonts w:ascii="Arial" w:eastAsia="Arial" w:hAnsi="Arial" w:cs="Arial"/>
                <w:sz w:val="28"/>
                <w:szCs w:val="28"/>
              </w:rPr>
            </w:pPr>
            <w:r>
              <w:rPr>
                <w:rFonts w:ascii="Arial" w:eastAsia="Arial" w:hAnsi="Arial" w:cs="Arial"/>
                <w:sz w:val="28"/>
                <w:szCs w:val="28"/>
              </w:rPr>
              <w:t>8</w:t>
            </w:r>
          </w:p>
        </w:tc>
      </w:tr>
    </w:tbl>
    <w:p w14:paraId="09C0FCB4" w14:textId="77777777" w:rsidR="00A536D4" w:rsidRDefault="00A536D4" w:rsidP="00A536D4">
      <w:pPr>
        <w:pStyle w:val="ListParagraph"/>
        <w:spacing w:after="0" w:line="240" w:lineRule="auto"/>
        <w:ind w:left="0" w:right="-20"/>
        <w:rPr>
          <w:rFonts w:ascii="Arial" w:eastAsia="Arial" w:hAnsi="Arial" w:cs="Arial"/>
          <w:b/>
          <w:sz w:val="28"/>
          <w:szCs w:val="28"/>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552"/>
      </w:tblGrid>
      <w:tr w:rsidR="002B094A" w14:paraId="7F162CEC" w14:textId="77777777" w:rsidTr="00B87569">
        <w:tc>
          <w:tcPr>
            <w:tcW w:w="7508" w:type="dxa"/>
          </w:tcPr>
          <w:p w14:paraId="45FE252B" w14:textId="5134521A" w:rsidR="002B094A" w:rsidRDefault="002B094A" w:rsidP="00A536D4">
            <w:pPr>
              <w:pStyle w:val="ListParagraph"/>
              <w:ind w:left="0" w:right="-20"/>
              <w:rPr>
                <w:rFonts w:ascii="Arial" w:eastAsia="Arial" w:hAnsi="Arial" w:cs="Arial"/>
                <w:b/>
                <w:sz w:val="28"/>
                <w:szCs w:val="28"/>
              </w:rPr>
            </w:pPr>
            <w:r>
              <w:rPr>
                <w:rFonts w:ascii="Arial" w:eastAsia="Arial" w:hAnsi="Arial" w:cs="Arial"/>
                <w:b/>
                <w:sz w:val="28"/>
                <w:szCs w:val="28"/>
              </w:rPr>
              <w:t>Appendices</w:t>
            </w:r>
          </w:p>
        </w:tc>
        <w:tc>
          <w:tcPr>
            <w:tcW w:w="2552" w:type="dxa"/>
          </w:tcPr>
          <w:p w14:paraId="41E4BC3C" w14:textId="77777777" w:rsidR="002B094A" w:rsidRDefault="002B094A" w:rsidP="00A536D4">
            <w:pPr>
              <w:pStyle w:val="ListParagraph"/>
              <w:ind w:left="0" w:right="-20"/>
              <w:rPr>
                <w:rFonts w:ascii="Arial" w:eastAsia="Arial" w:hAnsi="Arial" w:cs="Arial"/>
                <w:b/>
                <w:sz w:val="28"/>
                <w:szCs w:val="28"/>
              </w:rPr>
            </w:pPr>
          </w:p>
        </w:tc>
      </w:tr>
      <w:tr w:rsidR="002B094A" w14:paraId="39C8DEAB" w14:textId="77777777" w:rsidTr="00B87569">
        <w:tc>
          <w:tcPr>
            <w:tcW w:w="7508" w:type="dxa"/>
          </w:tcPr>
          <w:p w14:paraId="10C665DA" w14:textId="6533C19A" w:rsidR="002B094A" w:rsidRPr="00C26520" w:rsidRDefault="00C26520" w:rsidP="00A536D4">
            <w:pPr>
              <w:pStyle w:val="ListParagraph"/>
              <w:ind w:left="0" w:right="-20"/>
              <w:rPr>
                <w:rFonts w:ascii="Arial" w:eastAsia="Arial" w:hAnsi="Arial" w:cs="Arial"/>
                <w:sz w:val="28"/>
                <w:szCs w:val="28"/>
              </w:rPr>
            </w:pPr>
            <w:r w:rsidRPr="00C26520">
              <w:rPr>
                <w:rFonts w:ascii="Arial" w:eastAsia="Arial" w:hAnsi="Arial" w:cs="Arial"/>
                <w:sz w:val="28"/>
                <w:szCs w:val="28"/>
              </w:rPr>
              <w:t>Appendix 1 - Third Sector Partnership and how it links locally and regionally</w:t>
            </w:r>
          </w:p>
        </w:tc>
        <w:bookmarkStart w:id="0" w:name="_MON_1631605104"/>
        <w:bookmarkEnd w:id="0"/>
        <w:tc>
          <w:tcPr>
            <w:tcW w:w="2552" w:type="dxa"/>
          </w:tcPr>
          <w:p w14:paraId="725ECB94" w14:textId="70E8251E" w:rsidR="002B094A" w:rsidRDefault="00B87569" w:rsidP="006126CD">
            <w:pPr>
              <w:pStyle w:val="ListParagraph"/>
              <w:ind w:left="0" w:right="-20"/>
              <w:jc w:val="center"/>
              <w:rPr>
                <w:rFonts w:ascii="Arial" w:eastAsia="Arial" w:hAnsi="Arial" w:cs="Arial"/>
                <w:b/>
                <w:sz w:val="28"/>
                <w:szCs w:val="28"/>
              </w:rPr>
            </w:pPr>
            <w:r>
              <w:rPr>
                <w:rFonts w:ascii="Arial" w:eastAsia="Arial" w:hAnsi="Arial" w:cs="Arial"/>
                <w:b/>
                <w:sz w:val="28"/>
                <w:szCs w:val="28"/>
              </w:rPr>
              <w:object w:dxaOrig="1536" w:dyaOrig="992" w14:anchorId="18FC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33330289" r:id="rId9">
                  <o:FieldCodes>\s</o:FieldCodes>
                </o:OLEObject>
              </w:object>
            </w:r>
          </w:p>
          <w:p w14:paraId="263E2973" w14:textId="77777777" w:rsidR="00901456" w:rsidRDefault="00901456" w:rsidP="00A536D4">
            <w:pPr>
              <w:pStyle w:val="ListParagraph"/>
              <w:ind w:left="0" w:right="-20"/>
              <w:rPr>
                <w:rFonts w:ascii="Arial" w:eastAsia="Arial" w:hAnsi="Arial" w:cs="Arial"/>
                <w:b/>
                <w:sz w:val="28"/>
                <w:szCs w:val="28"/>
              </w:rPr>
            </w:pPr>
          </w:p>
        </w:tc>
      </w:tr>
      <w:tr w:rsidR="002B094A" w14:paraId="24EEB50E" w14:textId="77777777" w:rsidTr="00B87569">
        <w:tc>
          <w:tcPr>
            <w:tcW w:w="7508" w:type="dxa"/>
          </w:tcPr>
          <w:p w14:paraId="6A13214E" w14:textId="4445C4AF" w:rsidR="002B094A" w:rsidRPr="00901456" w:rsidRDefault="00D66797" w:rsidP="00A536D4">
            <w:pPr>
              <w:pStyle w:val="ListParagraph"/>
              <w:ind w:left="0" w:right="-20"/>
              <w:rPr>
                <w:rFonts w:ascii="Arial" w:eastAsia="Arial" w:hAnsi="Arial" w:cs="Arial"/>
                <w:sz w:val="28"/>
                <w:szCs w:val="28"/>
              </w:rPr>
            </w:pPr>
            <w:r w:rsidRPr="00901456">
              <w:rPr>
                <w:rFonts w:ascii="Arial" w:eastAsia="Arial" w:hAnsi="Arial" w:cs="Arial"/>
                <w:sz w:val="28"/>
                <w:szCs w:val="28"/>
              </w:rPr>
              <w:t>Appendix 2 - Key terms used and links</w:t>
            </w:r>
          </w:p>
        </w:tc>
        <w:tc>
          <w:tcPr>
            <w:tcW w:w="2552" w:type="dxa"/>
          </w:tcPr>
          <w:p w14:paraId="6976FC5C" w14:textId="77777777" w:rsidR="002B094A" w:rsidRDefault="002B094A" w:rsidP="00A536D4">
            <w:pPr>
              <w:pStyle w:val="ListParagraph"/>
              <w:ind w:left="0" w:right="-20"/>
              <w:rPr>
                <w:rFonts w:ascii="Arial" w:eastAsia="Arial" w:hAnsi="Arial" w:cs="Arial"/>
                <w:b/>
                <w:sz w:val="28"/>
                <w:szCs w:val="28"/>
              </w:rPr>
            </w:pPr>
          </w:p>
          <w:bookmarkStart w:id="1" w:name="_MON_1629633453"/>
          <w:bookmarkEnd w:id="1"/>
          <w:p w14:paraId="14BC3B8D" w14:textId="697CB295" w:rsidR="00901456" w:rsidRDefault="0078767D" w:rsidP="009A03D6">
            <w:pPr>
              <w:pStyle w:val="ListParagraph"/>
              <w:ind w:left="0" w:right="-20"/>
              <w:jc w:val="center"/>
              <w:rPr>
                <w:rFonts w:ascii="Arial" w:eastAsia="Arial" w:hAnsi="Arial" w:cs="Arial"/>
                <w:b/>
                <w:sz w:val="28"/>
                <w:szCs w:val="28"/>
              </w:rPr>
            </w:pPr>
            <w:r>
              <w:rPr>
                <w:rFonts w:ascii="Arial" w:eastAsia="Arial" w:hAnsi="Arial" w:cs="Arial"/>
                <w:b/>
                <w:sz w:val="28"/>
                <w:szCs w:val="28"/>
              </w:rPr>
              <w:object w:dxaOrig="1245" w:dyaOrig="806" w14:anchorId="0C1E31E8">
                <v:shape id="_x0000_i1029" type="#_x0000_t75" style="width:62.5pt;height:40.5pt" o:ole="">
                  <v:imagedata r:id="rId10" o:title=""/>
                </v:shape>
                <o:OLEObject Type="Embed" ProgID="Word.Document.12" ShapeID="_x0000_i1029" DrawAspect="Icon" ObjectID="_1633330290" r:id="rId11">
                  <o:FieldCodes>\s</o:FieldCodes>
                </o:OLEObject>
              </w:object>
            </w:r>
          </w:p>
          <w:p w14:paraId="7AF1AFB5" w14:textId="77777777" w:rsidR="00901456" w:rsidRDefault="00901456" w:rsidP="00A536D4">
            <w:pPr>
              <w:pStyle w:val="ListParagraph"/>
              <w:ind w:left="0" w:right="-20"/>
              <w:rPr>
                <w:rFonts w:ascii="Arial" w:eastAsia="Arial" w:hAnsi="Arial" w:cs="Arial"/>
                <w:b/>
                <w:sz w:val="28"/>
                <w:szCs w:val="28"/>
              </w:rPr>
            </w:pPr>
          </w:p>
        </w:tc>
      </w:tr>
      <w:tr w:rsidR="00D66797" w14:paraId="169B6AA0" w14:textId="77777777" w:rsidTr="00B87569">
        <w:tc>
          <w:tcPr>
            <w:tcW w:w="7508" w:type="dxa"/>
          </w:tcPr>
          <w:p w14:paraId="2F6B0176" w14:textId="77777777" w:rsidR="00937D7F" w:rsidRDefault="00937D7F" w:rsidP="00A536D4">
            <w:pPr>
              <w:pStyle w:val="ListParagraph"/>
              <w:ind w:left="0" w:right="-20"/>
              <w:rPr>
                <w:rFonts w:ascii="Arial" w:eastAsia="Arial" w:hAnsi="Arial" w:cs="Arial"/>
                <w:sz w:val="28"/>
                <w:szCs w:val="28"/>
              </w:rPr>
            </w:pPr>
          </w:p>
          <w:p w14:paraId="4392F58C" w14:textId="77777777" w:rsidR="00D66797" w:rsidRDefault="00901456" w:rsidP="00A536D4">
            <w:pPr>
              <w:pStyle w:val="ListParagraph"/>
              <w:ind w:left="0" w:right="-20"/>
              <w:rPr>
                <w:rFonts w:ascii="Arial" w:eastAsia="Arial" w:hAnsi="Arial" w:cs="Arial"/>
                <w:sz w:val="28"/>
                <w:szCs w:val="28"/>
              </w:rPr>
            </w:pPr>
            <w:r w:rsidRPr="00901456">
              <w:rPr>
                <w:rFonts w:ascii="Arial" w:eastAsia="Arial" w:hAnsi="Arial" w:cs="Arial"/>
                <w:sz w:val="28"/>
                <w:szCs w:val="28"/>
              </w:rPr>
              <w:t>Appendix 3 - What we will do and how often</w:t>
            </w:r>
          </w:p>
          <w:p w14:paraId="77E2E129" w14:textId="77777777" w:rsidR="00901456" w:rsidRDefault="00901456" w:rsidP="00A536D4">
            <w:pPr>
              <w:pStyle w:val="ListParagraph"/>
              <w:ind w:left="0" w:right="-20"/>
              <w:rPr>
                <w:rFonts w:ascii="Arial" w:eastAsia="Arial" w:hAnsi="Arial" w:cs="Arial"/>
                <w:sz w:val="28"/>
                <w:szCs w:val="28"/>
              </w:rPr>
            </w:pPr>
          </w:p>
          <w:p w14:paraId="5FD06819" w14:textId="44DA6696" w:rsidR="00901456" w:rsidRPr="00901456" w:rsidRDefault="00901456" w:rsidP="00A536D4">
            <w:pPr>
              <w:pStyle w:val="ListParagraph"/>
              <w:ind w:left="0" w:right="-20"/>
              <w:rPr>
                <w:rFonts w:ascii="Arial" w:eastAsia="Arial" w:hAnsi="Arial" w:cs="Arial"/>
                <w:sz w:val="28"/>
                <w:szCs w:val="28"/>
              </w:rPr>
            </w:pPr>
          </w:p>
        </w:tc>
        <w:tc>
          <w:tcPr>
            <w:tcW w:w="2552" w:type="dxa"/>
          </w:tcPr>
          <w:p w14:paraId="3E49C72E" w14:textId="77777777" w:rsidR="00937D7F" w:rsidRDefault="00937D7F" w:rsidP="001158E7">
            <w:pPr>
              <w:pStyle w:val="ListParagraph"/>
              <w:ind w:left="0" w:right="-20"/>
              <w:jc w:val="center"/>
              <w:rPr>
                <w:rFonts w:ascii="Arial" w:eastAsia="Arial" w:hAnsi="Arial" w:cs="Arial"/>
                <w:b/>
                <w:sz w:val="28"/>
                <w:szCs w:val="28"/>
              </w:rPr>
            </w:pPr>
          </w:p>
          <w:bookmarkStart w:id="2" w:name="_GoBack"/>
          <w:bookmarkStart w:id="3" w:name="_MON_1632645857"/>
          <w:bookmarkEnd w:id="3"/>
          <w:p w14:paraId="593663B1" w14:textId="0758F809" w:rsidR="00D66797" w:rsidRDefault="00EB72E1" w:rsidP="001158E7">
            <w:pPr>
              <w:pStyle w:val="ListParagraph"/>
              <w:ind w:left="0" w:right="-20"/>
              <w:jc w:val="center"/>
              <w:rPr>
                <w:rFonts w:ascii="Arial" w:eastAsia="Arial" w:hAnsi="Arial" w:cs="Arial"/>
                <w:b/>
                <w:sz w:val="28"/>
                <w:szCs w:val="28"/>
              </w:rPr>
            </w:pPr>
            <w:r>
              <w:rPr>
                <w:rFonts w:ascii="Arial" w:eastAsia="Arial" w:hAnsi="Arial" w:cs="Arial"/>
                <w:b/>
                <w:sz w:val="28"/>
                <w:szCs w:val="28"/>
              </w:rPr>
              <w:object w:dxaOrig="1536" w:dyaOrig="992" w14:anchorId="1548D5D0">
                <v:shape id="_x0000_i1027" type="#_x0000_t75" style="width:76.5pt;height:49.5pt" o:ole="">
                  <v:imagedata r:id="rId12" o:title=""/>
                </v:shape>
                <o:OLEObject Type="Embed" ProgID="Word.Document.12" ShapeID="_x0000_i1027" DrawAspect="Icon" ObjectID="_1633330291" r:id="rId13">
                  <o:FieldCodes>\s</o:FieldCodes>
                </o:OLEObject>
              </w:object>
            </w:r>
            <w:bookmarkEnd w:id="2"/>
          </w:p>
        </w:tc>
      </w:tr>
    </w:tbl>
    <w:p w14:paraId="056602D6" w14:textId="77777777" w:rsidR="00A536D4" w:rsidRDefault="00A536D4" w:rsidP="00A536D4">
      <w:pPr>
        <w:pStyle w:val="ListParagraph"/>
        <w:spacing w:after="0" w:line="240" w:lineRule="auto"/>
        <w:ind w:left="0" w:right="-20"/>
        <w:rPr>
          <w:rFonts w:ascii="Arial" w:eastAsia="Arial" w:hAnsi="Arial" w:cs="Arial"/>
          <w:b/>
          <w:sz w:val="28"/>
          <w:szCs w:val="28"/>
        </w:rPr>
      </w:pPr>
    </w:p>
    <w:p w14:paraId="358781EB" w14:textId="77777777" w:rsidR="00A536D4" w:rsidRDefault="00A536D4" w:rsidP="00A536D4">
      <w:pPr>
        <w:pStyle w:val="ListParagraph"/>
        <w:spacing w:after="0" w:line="240" w:lineRule="auto"/>
        <w:ind w:left="0" w:right="-20"/>
        <w:rPr>
          <w:rFonts w:ascii="Arial" w:eastAsia="Arial" w:hAnsi="Arial" w:cs="Arial"/>
          <w:b/>
          <w:sz w:val="28"/>
          <w:szCs w:val="28"/>
        </w:rPr>
      </w:pPr>
    </w:p>
    <w:p w14:paraId="535E1F25" w14:textId="77777777" w:rsidR="00901456" w:rsidRDefault="00901456" w:rsidP="00A536D4">
      <w:pPr>
        <w:pStyle w:val="ListParagraph"/>
        <w:spacing w:after="0" w:line="240" w:lineRule="auto"/>
        <w:ind w:left="0" w:right="-20"/>
        <w:rPr>
          <w:rFonts w:ascii="Arial" w:eastAsia="Arial" w:hAnsi="Arial" w:cs="Arial"/>
          <w:b/>
          <w:sz w:val="28"/>
          <w:szCs w:val="28"/>
        </w:rPr>
      </w:pPr>
    </w:p>
    <w:p w14:paraId="5CDDA1FC" w14:textId="77777777" w:rsidR="00901456" w:rsidRDefault="00901456" w:rsidP="00A536D4">
      <w:pPr>
        <w:pStyle w:val="ListParagraph"/>
        <w:spacing w:after="0" w:line="240" w:lineRule="auto"/>
        <w:ind w:left="0" w:right="-20"/>
        <w:rPr>
          <w:rFonts w:ascii="Arial" w:eastAsia="Arial" w:hAnsi="Arial" w:cs="Arial"/>
          <w:b/>
          <w:sz w:val="28"/>
          <w:szCs w:val="28"/>
        </w:rPr>
      </w:pPr>
    </w:p>
    <w:p w14:paraId="3D9C2EB1" w14:textId="77777777" w:rsidR="00901456" w:rsidRDefault="00901456" w:rsidP="00A536D4">
      <w:pPr>
        <w:pStyle w:val="ListParagraph"/>
        <w:spacing w:after="0" w:line="240" w:lineRule="auto"/>
        <w:ind w:left="0" w:right="-20"/>
        <w:rPr>
          <w:rFonts w:ascii="Arial" w:eastAsia="Arial" w:hAnsi="Arial" w:cs="Arial"/>
          <w:b/>
          <w:sz w:val="28"/>
          <w:szCs w:val="28"/>
        </w:rPr>
      </w:pPr>
    </w:p>
    <w:p w14:paraId="2BB81697" w14:textId="77777777" w:rsidR="00901456" w:rsidRDefault="00901456" w:rsidP="00A536D4">
      <w:pPr>
        <w:pStyle w:val="ListParagraph"/>
        <w:spacing w:after="0" w:line="240" w:lineRule="auto"/>
        <w:ind w:left="0" w:right="-20"/>
        <w:rPr>
          <w:rFonts w:ascii="Arial" w:eastAsia="Arial" w:hAnsi="Arial" w:cs="Arial"/>
          <w:b/>
          <w:sz w:val="28"/>
          <w:szCs w:val="28"/>
        </w:rPr>
      </w:pPr>
    </w:p>
    <w:p w14:paraId="504773F9" w14:textId="77777777" w:rsidR="00901456" w:rsidRDefault="00901456" w:rsidP="00A536D4">
      <w:pPr>
        <w:pStyle w:val="ListParagraph"/>
        <w:spacing w:after="0" w:line="240" w:lineRule="auto"/>
        <w:ind w:left="0" w:right="-20"/>
        <w:rPr>
          <w:rFonts w:ascii="Arial" w:eastAsia="Arial" w:hAnsi="Arial" w:cs="Arial"/>
          <w:b/>
          <w:sz w:val="28"/>
          <w:szCs w:val="28"/>
        </w:rPr>
      </w:pPr>
    </w:p>
    <w:p w14:paraId="0D80DAB3" w14:textId="77777777" w:rsidR="00B87569" w:rsidRDefault="00B87569" w:rsidP="00A536D4">
      <w:pPr>
        <w:pStyle w:val="ListParagraph"/>
        <w:spacing w:after="0" w:line="240" w:lineRule="auto"/>
        <w:ind w:left="0" w:right="-20"/>
        <w:rPr>
          <w:rFonts w:ascii="Arial" w:eastAsia="Arial" w:hAnsi="Arial" w:cs="Arial"/>
          <w:b/>
          <w:sz w:val="28"/>
          <w:szCs w:val="28"/>
        </w:rPr>
      </w:pPr>
    </w:p>
    <w:p w14:paraId="2352CD56" w14:textId="77777777" w:rsidR="00B87569" w:rsidRDefault="00B87569" w:rsidP="00A536D4">
      <w:pPr>
        <w:pStyle w:val="ListParagraph"/>
        <w:spacing w:after="0" w:line="240" w:lineRule="auto"/>
        <w:ind w:left="0" w:right="-20"/>
        <w:rPr>
          <w:rFonts w:ascii="Arial" w:eastAsia="Arial" w:hAnsi="Arial" w:cs="Arial"/>
          <w:b/>
          <w:sz w:val="28"/>
          <w:szCs w:val="28"/>
        </w:rPr>
      </w:pPr>
    </w:p>
    <w:p w14:paraId="3A9C1A95" w14:textId="77777777" w:rsidR="00B87569" w:rsidRDefault="00B87569" w:rsidP="00A536D4">
      <w:pPr>
        <w:pStyle w:val="ListParagraph"/>
        <w:spacing w:after="0" w:line="240" w:lineRule="auto"/>
        <w:ind w:left="0" w:right="-20"/>
        <w:rPr>
          <w:rFonts w:ascii="Arial" w:eastAsia="Arial" w:hAnsi="Arial" w:cs="Arial"/>
          <w:b/>
          <w:sz w:val="28"/>
          <w:szCs w:val="28"/>
        </w:rPr>
      </w:pPr>
    </w:p>
    <w:p w14:paraId="11B4A4C4" w14:textId="77777777" w:rsidR="00B87569" w:rsidRDefault="00B87569" w:rsidP="00A536D4">
      <w:pPr>
        <w:pStyle w:val="ListParagraph"/>
        <w:spacing w:after="0" w:line="240" w:lineRule="auto"/>
        <w:ind w:left="0" w:right="-20"/>
        <w:rPr>
          <w:rFonts w:ascii="Arial" w:eastAsia="Arial" w:hAnsi="Arial" w:cs="Arial"/>
          <w:b/>
          <w:sz w:val="28"/>
          <w:szCs w:val="28"/>
        </w:rPr>
      </w:pPr>
    </w:p>
    <w:p w14:paraId="6038FE7B" w14:textId="77777777" w:rsidR="00901456" w:rsidRDefault="00901456" w:rsidP="00A536D4">
      <w:pPr>
        <w:pStyle w:val="ListParagraph"/>
        <w:spacing w:after="0" w:line="240" w:lineRule="auto"/>
        <w:ind w:left="0" w:right="-20"/>
        <w:rPr>
          <w:rFonts w:ascii="Arial" w:eastAsia="Arial" w:hAnsi="Arial" w:cs="Arial"/>
          <w:b/>
          <w:sz w:val="28"/>
          <w:szCs w:val="28"/>
        </w:rPr>
      </w:pPr>
    </w:p>
    <w:p w14:paraId="62346D3C" w14:textId="77777777" w:rsidR="00A564C4" w:rsidRDefault="00A564C4" w:rsidP="00A536D4">
      <w:pPr>
        <w:pStyle w:val="ListParagraph"/>
        <w:spacing w:after="0" w:line="240" w:lineRule="auto"/>
        <w:ind w:left="0" w:right="-20"/>
        <w:rPr>
          <w:rFonts w:ascii="Arial" w:eastAsia="Arial" w:hAnsi="Arial" w:cs="Arial"/>
          <w:b/>
          <w:sz w:val="28"/>
          <w:szCs w:val="28"/>
        </w:rPr>
      </w:pPr>
    </w:p>
    <w:p w14:paraId="0587AB86" w14:textId="77777777" w:rsidR="00901456" w:rsidRDefault="00901456" w:rsidP="00A536D4">
      <w:pPr>
        <w:pStyle w:val="ListParagraph"/>
        <w:spacing w:after="0" w:line="240" w:lineRule="auto"/>
        <w:ind w:left="0" w:right="-20"/>
        <w:rPr>
          <w:rFonts w:ascii="Arial" w:eastAsia="Arial" w:hAnsi="Arial" w:cs="Arial"/>
          <w:b/>
          <w:sz w:val="28"/>
          <w:szCs w:val="28"/>
        </w:rPr>
      </w:pPr>
    </w:p>
    <w:p w14:paraId="3038DF78" w14:textId="761EAF3A" w:rsidR="007908A9" w:rsidRPr="00E90C20" w:rsidRDefault="007908A9" w:rsidP="00E90C20">
      <w:pPr>
        <w:pStyle w:val="ListParagraph"/>
        <w:numPr>
          <w:ilvl w:val="0"/>
          <w:numId w:val="3"/>
        </w:numPr>
        <w:spacing w:after="0" w:line="240" w:lineRule="auto"/>
        <w:ind w:left="0" w:right="-20"/>
        <w:rPr>
          <w:rFonts w:ascii="Arial" w:eastAsia="Arial" w:hAnsi="Arial" w:cs="Arial"/>
          <w:b/>
          <w:sz w:val="28"/>
          <w:szCs w:val="28"/>
        </w:rPr>
      </w:pPr>
      <w:r w:rsidRPr="00E90C20">
        <w:rPr>
          <w:rFonts w:ascii="Arial" w:eastAsia="Arial" w:hAnsi="Arial" w:cs="Arial"/>
          <w:b/>
          <w:sz w:val="28"/>
          <w:szCs w:val="28"/>
        </w:rPr>
        <w:t>Introduction</w:t>
      </w:r>
      <w:r w:rsidR="00FC1138" w:rsidRPr="00E90C20">
        <w:rPr>
          <w:rFonts w:ascii="Arial" w:eastAsia="Arial" w:hAnsi="Arial" w:cs="Arial"/>
          <w:b/>
          <w:sz w:val="28"/>
          <w:szCs w:val="28"/>
        </w:rPr>
        <w:t xml:space="preserve"> and how everything fits together</w:t>
      </w:r>
    </w:p>
    <w:p w14:paraId="10E1CB2C" w14:textId="77777777" w:rsidR="00E0145A" w:rsidRDefault="00E0145A" w:rsidP="007908A9">
      <w:pPr>
        <w:spacing w:after="0" w:line="240" w:lineRule="auto"/>
        <w:ind w:right="-20"/>
        <w:rPr>
          <w:rFonts w:ascii="Arial" w:eastAsia="Arial" w:hAnsi="Arial" w:cs="Arial"/>
          <w:b/>
          <w:sz w:val="24"/>
          <w:szCs w:val="24"/>
        </w:rPr>
      </w:pPr>
    </w:p>
    <w:p w14:paraId="5C391856" w14:textId="16234F43" w:rsidR="00FC1138" w:rsidRPr="00FC1138" w:rsidRDefault="00FC1138" w:rsidP="007908A9">
      <w:pPr>
        <w:spacing w:after="0" w:line="240" w:lineRule="auto"/>
        <w:ind w:right="-20"/>
        <w:rPr>
          <w:rFonts w:ascii="Arial" w:eastAsia="Arial" w:hAnsi="Arial" w:cs="Arial"/>
          <w:sz w:val="24"/>
          <w:szCs w:val="24"/>
        </w:rPr>
      </w:pPr>
      <w:r>
        <w:rPr>
          <w:rFonts w:ascii="Arial" w:eastAsia="Arial" w:hAnsi="Arial" w:cs="Arial"/>
          <w:sz w:val="24"/>
          <w:szCs w:val="24"/>
        </w:rPr>
        <w:t>We have worked together to develop our joint vision:</w:t>
      </w:r>
    </w:p>
    <w:p w14:paraId="77D40B6E" w14:textId="77777777" w:rsidR="00FC1138" w:rsidRDefault="00FC1138" w:rsidP="007908A9">
      <w:pPr>
        <w:spacing w:after="0" w:line="240" w:lineRule="auto"/>
        <w:ind w:right="-20"/>
        <w:rPr>
          <w:rFonts w:ascii="Arial" w:eastAsia="Arial" w:hAnsi="Arial" w:cs="Arial"/>
          <w:b/>
          <w:sz w:val="24"/>
          <w:szCs w:val="24"/>
        </w:rPr>
      </w:pPr>
    </w:p>
    <w:p w14:paraId="413C22E3" w14:textId="77777777" w:rsidR="007908A9" w:rsidRPr="006A1893" w:rsidRDefault="007908A9" w:rsidP="00E0145A">
      <w:pPr>
        <w:spacing w:after="0" w:line="240" w:lineRule="auto"/>
        <w:ind w:right="-20"/>
        <w:jc w:val="center"/>
        <w:rPr>
          <w:rFonts w:ascii="Arial" w:eastAsia="Arial" w:hAnsi="Arial" w:cs="Arial"/>
          <w:sz w:val="24"/>
          <w:szCs w:val="24"/>
        </w:rPr>
      </w:pPr>
      <w:r w:rsidRPr="006A1893">
        <w:rPr>
          <w:rFonts w:ascii="Arial" w:eastAsia="Arial" w:hAnsi="Arial" w:cs="Arial"/>
          <w:b/>
          <w:sz w:val="24"/>
          <w:szCs w:val="24"/>
        </w:rPr>
        <w:t>“W</w:t>
      </w:r>
      <w:r w:rsidRPr="006A1893">
        <w:rPr>
          <w:b/>
          <w:sz w:val="28"/>
          <w:szCs w:val="28"/>
        </w:rPr>
        <w:t>ork</w:t>
      </w:r>
      <w:r w:rsidR="00E64FC8">
        <w:rPr>
          <w:b/>
          <w:sz w:val="28"/>
          <w:szCs w:val="28"/>
        </w:rPr>
        <w:t>ing</w:t>
      </w:r>
      <w:r w:rsidRPr="006A1893">
        <w:rPr>
          <w:b/>
          <w:sz w:val="28"/>
          <w:szCs w:val="28"/>
        </w:rPr>
        <w:t xml:space="preserve"> together to deliver sustainable services that the people of Conwy need and to empower communities to meet their own needs and improve well-being.”</w:t>
      </w:r>
    </w:p>
    <w:p w14:paraId="3B133861" w14:textId="77777777" w:rsidR="00A342ED" w:rsidRDefault="00A342ED" w:rsidP="00BC7450">
      <w:pPr>
        <w:spacing w:after="0" w:line="240" w:lineRule="auto"/>
        <w:ind w:right="-20"/>
        <w:rPr>
          <w:rFonts w:ascii="Arial" w:eastAsia="Arial" w:hAnsi="Arial" w:cs="Arial"/>
          <w:sz w:val="24"/>
          <w:szCs w:val="24"/>
        </w:rPr>
      </w:pPr>
    </w:p>
    <w:p w14:paraId="3CA3B050" w14:textId="4C553B04" w:rsidR="00FC1138" w:rsidRDefault="00E64FC8" w:rsidP="00E64FC8">
      <w:pPr>
        <w:spacing w:before="16" w:after="0" w:line="260" w:lineRule="exact"/>
        <w:ind w:right="910"/>
        <w:rPr>
          <w:rFonts w:ascii="Arial" w:eastAsia="Arial" w:hAnsi="Arial" w:cs="Arial"/>
          <w:sz w:val="24"/>
          <w:szCs w:val="24"/>
        </w:rPr>
      </w:pPr>
      <w:r w:rsidRPr="00A564C4">
        <w:rPr>
          <w:rFonts w:ascii="Arial" w:eastAsia="Arial" w:hAnsi="Arial" w:cs="Arial"/>
          <w:color w:val="000000" w:themeColor="text1"/>
          <w:sz w:val="24"/>
          <w:szCs w:val="24"/>
        </w:rPr>
        <w:t>The shift change that is required to deliver this</w:t>
      </w:r>
      <w:r w:rsidR="00155DC8" w:rsidRPr="00A564C4">
        <w:rPr>
          <w:rFonts w:ascii="Arial" w:eastAsia="Arial" w:hAnsi="Arial" w:cs="Arial"/>
          <w:color w:val="000000" w:themeColor="text1"/>
          <w:sz w:val="24"/>
          <w:szCs w:val="24"/>
        </w:rPr>
        <w:t>,</w:t>
      </w:r>
      <w:r w:rsidRPr="00A564C4">
        <w:rPr>
          <w:rFonts w:ascii="Arial" w:eastAsia="Arial" w:hAnsi="Arial" w:cs="Arial"/>
          <w:color w:val="000000" w:themeColor="text1"/>
          <w:sz w:val="24"/>
          <w:szCs w:val="24"/>
        </w:rPr>
        <w:t xml:space="preserve"> means that it is crucial that we work together for </w:t>
      </w:r>
      <w:r w:rsidR="00155DC8" w:rsidRPr="00A564C4">
        <w:rPr>
          <w:rFonts w:ascii="Arial" w:eastAsia="Arial" w:hAnsi="Arial" w:cs="Arial"/>
          <w:color w:val="000000" w:themeColor="text1"/>
          <w:sz w:val="24"/>
          <w:szCs w:val="24"/>
        </w:rPr>
        <w:t xml:space="preserve">the benefit of </w:t>
      </w:r>
      <w:r>
        <w:rPr>
          <w:rFonts w:ascii="Arial" w:eastAsia="Arial" w:hAnsi="Arial" w:cs="Arial"/>
          <w:sz w:val="24"/>
          <w:szCs w:val="24"/>
        </w:rPr>
        <w:t xml:space="preserve">our communities. This will impact on </w:t>
      </w:r>
      <w:r w:rsidR="00155DC8">
        <w:rPr>
          <w:rFonts w:ascii="Arial" w:eastAsia="Arial" w:hAnsi="Arial" w:cs="Arial"/>
          <w:sz w:val="24"/>
          <w:szCs w:val="24"/>
        </w:rPr>
        <w:t xml:space="preserve">a range of areas of work, </w:t>
      </w:r>
      <w:r>
        <w:rPr>
          <w:rFonts w:ascii="Arial" w:eastAsia="Arial" w:hAnsi="Arial" w:cs="Arial"/>
          <w:sz w:val="24"/>
          <w:szCs w:val="24"/>
        </w:rPr>
        <w:t>includ</w:t>
      </w:r>
      <w:r w:rsidR="00155DC8">
        <w:rPr>
          <w:rFonts w:ascii="Arial" w:eastAsia="Arial" w:hAnsi="Arial" w:cs="Arial"/>
          <w:sz w:val="24"/>
          <w:szCs w:val="24"/>
        </w:rPr>
        <w:t>ing</w:t>
      </w:r>
      <w:r w:rsidRPr="0025568A">
        <w:rPr>
          <w:rFonts w:ascii="Arial" w:eastAsia="Arial" w:hAnsi="Arial" w:cs="Arial"/>
          <w:sz w:val="24"/>
          <w:szCs w:val="24"/>
        </w:rPr>
        <w:t xml:space="preserve"> wellbein</w:t>
      </w:r>
      <w:r w:rsidR="00FC1138">
        <w:rPr>
          <w:rFonts w:ascii="Arial" w:eastAsia="Arial" w:hAnsi="Arial" w:cs="Arial"/>
          <w:sz w:val="24"/>
          <w:szCs w:val="24"/>
        </w:rPr>
        <w:t xml:space="preserve">g, prevention and care, </w:t>
      </w:r>
      <w:r w:rsidRPr="0025568A">
        <w:rPr>
          <w:rFonts w:ascii="Arial" w:eastAsia="Arial" w:hAnsi="Arial" w:cs="Arial"/>
          <w:sz w:val="24"/>
          <w:szCs w:val="24"/>
        </w:rPr>
        <w:t xml:space="preserve">environment, skills, community regeneration, economic development and the development of social enterprises and alternative service delivery models. </w:t>
      </w:r>
    </w:p>
    <w:p w14:paraId="5EF5C201" w14:textId="0F12F042" w:rsidR="00E64FC8" w:rsidRPr="0025568A" w:rsidRDefault="00E64FC8" w:rsidP="00E64FC8">
      <w:pPr>
        <w:spacing w:before="16" w:after="0" w:line="260" w:lineRule="exact"/>
        <w:ind w:right="910"/>
        <w:rPr>
          <w:rFonts w:ascii="Arial" w:eastAsia="Arial" w:hAnsi="Arial" w:cs="Arial"/>
          <w:sz w:val="24"/>
          <w:szCs w:val="24"/>
        </w:rPr>
      </w:pPr>
    </w:p>
    <w:p w14:paraId="007C616B" w14:textId="77777777" w:rsidR="00E90C20" w:rsidRDefault="007908A9" w:rsidP="00BC7450">
      <w:pPr>
        <w:spacing w:after="0" w:line="240" w:lineRule="auto"/>
        <w:ind w:right="-20"/>
        <w:rPr>
          <w:rFonts w:ascii="Arial" w:eastAsia="Arial" w:hAnsi="Arial" w:cs="Arial"/>
          <w:sz w:val="24"/>
          <w:szCs w:val="24"/>
        </w:rPr>
      </w:pPr>
      <w:r>
        <w:rPr>
          <w:rFonts w:ascii="Arial" w:eastAsia="Arial" w:hAnsi="Arial" w:cs="Arial"/>
          <w:sz w:val="24"/>
          <w:szCs w:val="24"/>
        </w:rPr>
        <w:t>It is important that this agreement and the w</w:t>
      </w:r>
      <w:r w:rsidR="00E90C20">
        <w:rPr>
          <w:rFonts w:ascii="Arial" w:eastAsia="Arial" w:hAnsi="Arial" w:cs="Arial"/>
          <w:sz w:val="24"/>
          <w:szCs w:val="24"/>
        </w:rPr>
        <w:t>ork</w:t>
      </w:r>
      <w:r w:rsidR="00FC1138">
        <w:rPr>
          <w:rFonts w:ascii="Arial" w:eastAsia="Arial" w:hAnsi="Arial" w:cs="Arial"/>
          <w:sz w:val="24"/>
          <w:szCs w:val="24"/>
        </w:rPr>
        <w:t xml:space="preserve"> partners deliver is </w:t>
      </w:r>
      <w:r>
        <w:rPr>
          <w:rFonts w:ascii="Arial" w:eastAsia="Arial" w:hAnsi="Arial" w:cs="Arial"/>
          <w:sz w:val="24"/>
          <w:szCs w:val="24"/>
        </w:rPr>
        <w:t>undertaken</w:t>
      </w:r>
      <w:r w:rsidR="00FC1138">
        <w:rPr>
          <w:rFonts w:ascii="Arial" w:eastAsia="Arial" w:hAnsi="Arial" w:cs="Arial"/>
          <w:sz w:val="24"/>
          <w:szCs w:val="24"/>
        </w:rPr>
        <w:t xml:space="preserve"> collaboratively. </w:t>
      </w:r>
    </w:p>
    <w:p w14:paraId="4E7808D4" w14:textId="77777777" w:rsidR="00E90C20" w:rsidRDefault="00E90C20" w:rsidP="00BC7450">
      <w:pPr>
        <w:spacing w:after="0" w:line="240" w:lineRule="auto"/>
        <w:ind w:right="-20"/>
        <w:rPr>
          <w:rFonts w:ascii="Arial" w:eastAsia="Arial" w:hAnsi="Arial" w:cs="Arial"/>
          <w:sz w:val="24"/>
          <w:szCs w:val="24"/>
        </w:rPr>
      </w:pPr>
    </w:p>
    <w:p w14:paraId="4F084E2F" w14:textId="104F7A3B" w:rsidR="00E90C20" w:rsidRDefault="00FC1138" w:rsidP="00BC7450">
      <w:pPr>
        <w:spacing w:after="0" w:line="240" w:lineRule="auto"/>
        <w:ind w:right="-20"/>
        <w:rPr>
          <w:rFonts w:ascii="Arial" w:eastAsia="Arial" w:hAnsi="Arial" w:cs="Arial"/>
          <w:sz w:val="24"/>
          <w:szCs w:val="24"/>
        </w:rPr>
      </w:pPr>
      <w:r>
        <w:rPr>
          <w:rFonts w:ascii="Arial" w:eastAsia="Arial" w:hAnsi="Arial" w:cs="Arial"/>
          <w:sz w:val="24"/>
          <w:szCs w:val="24"/>
        </w:rPr>
        <w:t>Strategically</w:t>
      </w:r>
      <w:r w:rsidR="007908A9">
        <w:rPr>
          <w:rFonts w:ascii="Arial" w:eastAsia="Arial" w:hAnsi="Arial" w:cs="Arial"/>
          <w:sz w:val="24"/>
          <w:szCs w:val="24"/>
        </w:rPr>
        <w:t>, it links in with the with the Wellbeing and Future Generations</w:t>
      </w:r>
      <w:r w:rsidR="008D4A60">
        <w:rPr>
          <w:rFonts w:ascii="Arial" w:eastAsia="Arial" w:hAnsi="Arial" w:cs="Arial"/>
          <w:sz w:val="24"/>
          <w:szCs w:val="24"/>
        </w:rPr>
        <w:t xml:space="preserve"> Act (2015)</w:t>
      </w:r>
      <w:r w:rsidR="007908A9">
        <w:rPr>
          <w:rFonts w:ascii="Arial" w:eastAsia="Arial" w:hAnsi="Arial" w:cs="Arial"/>
          <w:sz w:val="24"/>
          <w:szCs w:val="24"/>
        </w:rPr>
        <w:t xml:space="preserve"> Wales and the work of the Conwy and Denbighshire Public Service Board (PSB); this agreement will add value</w:t>
      </w:r>
      <w:r w:rsidR="0030714A">
        <w:rPr>
          <w:rFonts w:ascii="Arial" w:eastAsia="Arial" w:hAnsi="Arial" w:cs="Arial"/>
          <w:sz w:val="24"/>
          <w:szCs w:val="24"/>
        </w:rPr>
        <w:t>, support the PSB</w:t>
      </w:r>
      <w:r w:rsidR="007908A9">
        <w:rPr>
          <w:rFonts w:ascii="Arial" w:eastAsia="Arial" w:hAnsi="Arial" w:cs="Arial"/>
          <w:sz w:val="24"/>
          <w:szCs w:val="24"/>
        </w:rPr>
        <w:t xml:space="preserve"> and will </w:t>
      </w:r>
      <w:r w:rsidR="00A564C4">
        <w:rPr>
          <w:rFonts w:ascii="Arial" w:eastAsia="Arial" w:hAnsi="Arial" w:cs="Arial"/>
          <w:sz w:val="24"/>
          <w:szCs w:val="24"/>
        </w:rPr>
        <w:t xml:space="preserve">actively try </w:t>
      </w:r>
      <w:r w:rsidR="007908A9">
        <w:rPr>
          <w:rFonts w:ascii="Arial" w:eastAsia="Arial" w:hAnsi="Arial" w:cs="Arial"/>
          <w:sz w:val="24"/>
          <w:szCs w:val="24"/>
        </w:rPr>
        <w:t>not duplicate</w:t>
      </w:r>
      <w:r w:rsidR="007908A9" w:rsidRPr="00A564C4">
        <w:rPr>
          <w:rFonts w:ascii="Arial" w:eastAsia="Arial" w:hAnsi="Arial" w:cs="Arial"/>
          <w:color w:val="000000" w:themeColor="text1"/>
          <w:sz w:val="24"/>
          <w:szCs w:val="24"/>
        </w:rPr>
        <w:t xml:space="preserve"> </w:t>
      </w:r>
      <w:r w:rsidR="00960359" w:rsidRPr="00A564C4">
        <w:rPr>
          <w:rFonts w:ascii="Arial" w:eastAsia="Arial" w:hAnsi="Arial" w:cs="Arial"/>
          <w:color w:val="000000" w:themeColor="text1"/>
          <w:sz w:val="24"/>
          <w:szCs w:val="24"/>
        </w:rPr>
        <w:t xml:space="preserve">any </w:t>
      </w:r>
      <w:r w:rsidR="007908A9">
        <w:rPr>
          <w:rFonts w:ascii="Arial" w:eastAsia="Arial" w:hAnsi="Arial" w:cs="Arial"/>
          <w:sz w:val="24"/>
          <w:szCs w:val="24"/>
        </w:rPr>
        <w:t>existing work undertaken locally or regionally.</w:t>
      </w:r>
      <w:r w:rsidR="008D4A60">
        <w:rPr>
          <w:rFonts w:ascii="Arial" w:eastAsia="Arial" w:hAnsi="Arial" w:cs="Arial"/>
          <w:sz w:val="24"/>
          <w:szCs w:val="24"/>
        </w:rPr>
        <w:t xml:space="preserve"> </w:t>
      </w:r>
      <w:r w:rsidR="00E90C20">
        <w:rPr>
          <w:rFonts w:ascii="Arial" w:eastAsia="Arial" w:hAnsi="Arial" w:cs="Arial"/>
          <w:sz w:val="24"/>
          <w:szCs w:val="24"/>
        </w:rPr>
        <w:t xml:space="preserve">This agreement also </w:t>
      </w:r>
      <w:r w:rsidR="00960359">
        <w:rPr>
          <w:rFonts w:ascii="Arial" w:eastAsia="Arial" w:hAnsi="Arial" w:cs="Arial"/>
          <w:sz w:val="24"/>
          <w:szCs w:val="24"/>
        </w:rPr>
        <w:t>supports</w:t>
      </w:r>
      <w:r w:rsidR="00E90C20">
        <w:rPr>
          <w:rFonts w:ascii="Arial" w:eastAsia="Arial" w:hAnsi="Arial" w:cs="Arial"/>
          <w:sz w:val="24"/>
          <w:szCs w:val="24"/>
        </w:rPr>
        <w:t xml:space="preserve"> the implementation of CVSC Priorities and Conwy CBC Corporate Plan</w:t>
      </w:r>
      <w:r w:rsidR="0030714A">
        <w:rPr>
          <w:rFonts w:ascii="Arial" w:eastAsia="Arial" w:hAnsi="Arial" w:cs="Arial"/>
          <w:sz w:val="24"/>
          <w:szCs w:val="24"/>
        </w:rPr>
        <w:t xml:space="preserve"> Priorities. </w:t>
      </w:r>
    </w:p>
    <w:p w14:paraId="1E133F7E" w14:textId="77777777" w:rsidR="008D4A60" w:rsidRDefault="008D4A60" w:rsidP="00BC7450">
      <w:pPr>
        <w:spacing w:after="0" w:line="240" w:lineRule="auto"/>
        <w:ind w:right="-20"/>
        <w:rPr>
          <w:rFonts w:ascii="Arial" w:eastAsia="Arial" w:hAnsi="Arial" w:cs="Arial"/>
          <w:sz w:val="24"/>
          <w:szCs w:val="24"/>
        </w:rPr>
      </w:pPr>
    </w:p>
    <w:p w14:paraId="148C5DDC" w14:textId="0B68214E" w:rsidR="00FC1138" w:rsidRDefault="008D4A60" w:rsidP="00BC7450">
      <w:pPr>
        <w:spacing w:after="0" w:line="240" w:lineRule="auto"/>
        <w:ind w:right="-20"/>
        <w:rPr>
          <w:rFonts w:ascii="Arial" w:hAnsi="Arial"/>
          <w:sz w:val="24"/>
          <w:szCs w:val="24"/>
        </w:rPr>
      </w:pPr>
      <w:r w:rsidRPr="0025568A">
        <w:rPr>
          <w:rFonts w:ascii="Arial" w:eastAsia="Arial" w:hAnsi="Arial" w:cs="Arial"/>
          <w:sz w:val="24"/>
          <w:szCs w:val="24"/>
        </w:rPr>
        <w:t xml:space="preserve">In addition, this Agreement reflects </w:t>
      </w:r>
      <w:r>
        <w:rPr>
          <w:rFonts w:ascii="Arial" w:eastAsia="Arial" w:hAnsi="Arial" w:cs="Arial"/>
          <w:sz w:val="24"/>
          <w:szCs w:val="24"/>
        </w:rPr>
        <w:t>the</w:t>
      </w:r>
      <w:r w:rsidRPr="0025568A">
        <w:rPr>
          <w:rFonts w:ascii="Arial" w:eastAsia="Arial" w:hAnsi="Arial" w:cs="Arial"/>
          <w:sz w:val="24"/>
          <w:szCs w:val="24"/>
        </w:rPr>
        <w:t xml:space="preserve"> implementation of the Social Se</w:t>
      </w:r>
      <w:r>
        <w:rPr>
          <w:rFonts w:ascii="Arial" w:eastAsia="Arial" w:hAnsi="Arial" w:cs="Arial"/>
          <w:sz w:val="24"/>
          <w:szCs w:val="24"/>
        </w:rPr>
        <w:t>rvices and Wellbeing Act (Wales)</w:t>
      </w:r>
      <w:r w:rsidRPr="0025568A">
        <w:rPr>
          <w:rFonts w:ascii="Arial" w:eastAsia="Arial" w:hAnsi="Arial" w:cs="Arial"/>
          <w:sz w:val="24"/>
          <w:szCs w:val="24"/>
        </w:rPr>
        <w:t xml:space="preserve"> 2014</w:t>
      </w:r>
      <w:r>
        <w:rPr>
          <w:rFonts w:ascii="Arial" w:eastAsia="Arial" w:hAnsi="Arial" w:cs="Arial"/>
          <w:sz w:val="24"/>
          <w:szCs w:val="24"/>
        </w:rPr>
        <w:t xml:space="preserve"> and specifically </w:t>
      </w:r>
      <w:r w:rsidR="002416EA">
        <w:rPr>
          <w:rFonts w:ascii="Arial" w:eastAsia="Arial" w:hAnsi="Arial" w:cs="Arial"/>
          <w:sz w:val="24"/>
          <w:szCs w:val="24"/>
        </w:rPr>
        <w:t xml:space="preserve">the promotion of care and support services which are provided by social enterprises, co-operatives, user led organisations and third sector organisations with the aim of </w:t>
      </w:r>
      <w:r w:rsidR="002416EA" w:rsidRPr="002416EA">
        <w:rPr>
          <w:rFonts w:ascii="Arial" w:hAnsi="Arial"/>
          <w:sz w:val="24"/>
          <w:szCs w:val="24"/>
        </w:rPr>
        <w:t>expand</w:t>
      </w:r>
      <w:r w:rsidR="00960359">
        <w:rPr>
          <w:rFonts w:ascii="Arial" w:hAnsi="Arial"/>
          <w:sz w:val="24"/>
          <w:szCs w:val="24"/>
        </w:rPr>
        <w:t>ing</w:t>
      </w:r>
      <w:r w:rsidR="002416EA" w:rsidRPr="002416EA">
        <w:rPr>
          <w:rFonts w:ascii="Arial" w:hAnsi="Arial"/>
          <w:sz w:val="24"/>
          <w:szCs w:val="24"/>
        </w:rPr>
        <w:t xml:space="preserve"> the range of not-for-profit service models in the social care sector and increasing the diversity of provision.</w:t>
      </w:r>
    </w:p>
    <w:p w14:paraId="696BCDC8" w14:textId="77777777" w:rsidR="00FC1138" w:rsidRDefault="00FC1138" w:rsidP="00BC7450">
      <w:pPr>
        <w:spacing w:after="0" w:line="240" w:lineRule="auto"/>
        <w:ind w:right="-20"/>
        <w:rPr>
          <w:rFonts w:ascii="Arial" w:hAnsi="Arial"/>
          <w:sz w:val="24"/>
          <w:szCs w:val="24"/>
        </w:rPr>
      </w:pPr>
    </w:p>
    <w:p w14:paraId="637773E7" w14:textId="3C33BCDC" w:rsidR="008D4A60" w:rsidRPr="00960359" w:rsidRDefault="007D438E" w:rsidP="00BC7450">
      <w:pPr>
        <w:spacing w:after="0" w:line="240" w:lineRule="auto"/>
        <w:ind w:right="-20"/>
        <w:rPr>
          <w:rFonts w:ascii="Arial" w:hAnsi="Arial"/>
          <w:color w:val="FF0000"/>
          <w:sz w:val="24"/>
          <w:szCs w:val="24"/>
        </w:rPr>
      </w:pPr>
      <w:r>
        <w:rPr>
          <w:rFonts w:ascii="Arial" w:hAnsi="Arial"/>
          <w:sz w:val="24"/>
          <w:szCs w:val="24"/>
        </w:rPr>
        <w:t xml:space="preserve">The Conwy Social Value Forum has been integrated into the Third Sector </w:t>
      </w:r>
      <w:r w:rsidR="00960359">
        <w:rPr>
          <w:rFonts w:ascii="Arial" w:hAnsi="Arial"/>
          <w:sz w:val="24"/>
          <w:szCs w:val="24"/>
        </w:rPr>
        <w:t>Partnership;</w:t>
      </w:r>
      <w:r>
        <w:rPr>
          <w:rFonts w:ascii="Arial" w:hAnsi="Arial"/>
          <w:sz w:val="24"/>
          <w:szCs w:val="24"/>
        </w:rPr>
        <w:t xml:space="preserve"> this has been developed using the Wales Co-operative </w:t>
      </w:r>
      <w:hyperlink r:id="rId14" w:history="1">
        <w:r w:rsidR="00960359" w:rsidRPr="00A564C4">
          <w:rPr>
            <w:rStyle w:val="Hyperlink"/>
            <w:rFonts w:ascii="Arial" w:hAnsi="Arial"/>
            <w:sz w:val="24"/>
            <w:szCs w:val="24"/>
          </w:rPr>
          <w:t>“</w:t>
        </w:r>
        <w:r w:rsidR="00A564C4" w:rsidRPr="00A564C4">
          <w:rPr>
            <w:rStyle w:val="Hyperlink"/>
            <w:rFonts w:ascii="Arial" w:hAnsi="Arial"/>
            <w:sz w:val="24"/>
            <w:szCs w:val="24"/>
          </w:rPr>
          <w:t>G</w:t>
        </w:r>
        <w:r w:rsidRPr="00A564C4">
          <w:rPr>
            <w:rStyle w:val="Hyperlink"/>
            <w:rFonts w:ascii="Arial" w:hAnsi="Arial"/>
            <w:sz w:val="24"/>
            <w:szCs w:val="24"/>
          </w:rPr>
          <w:t>ood practice guide on Social Value Forums</w:t>
        </w:r>
        <w:r w:rsidR="00960359" w:rsidRPr="00A564C4">
          <w:rPr>
            <w:rStyle w:val="Hyperlink"/>
            <w:rFonts w:ascii="Arial" w:hAnsi="Arial"/>
            <w:sz w:val="24"/>
            <w:szCs w:val="24"/>
          </w:rPr>
          <w:t>”</w:t>
        </w:r>
      </w:hyperlink>
      <w:r w:rsidR="00960359">
        <w:rPr>
          <w:rFonts w:ascii="Arial" w:hAnsi="Arial"/>
          <w:sz w:val="24"/>
          <w:szCs w:val="24"/>
        </w:rPr>
        <w:t xml:space="preserve"> </w:t>
      </w:r>
      <w:r>
        <w:rPr>
          <w:rFonts w:ascii="Arial" w:hAnsi="Arial"/>
          <w:sz w:val="24"/>
          <w:szCs w:val="24"/>
        </w:rPr>
        <w:t xml:space="preserve"> The Third Sector Partnership wi</w:t>
      </w:r>
      <w:r w:rsidRPr="00A564C4">
        <w:rPr>
          <w:rFonts w:ascii="Arial" w:hAnsi="Arial"/>
          <w:color w:val="000000" w:themeColor="text1"/>
          <w:sz w:val="24"/>
          <w:szCs w:val="24"/>
        </w:rPr>
        <w:t xml:space="preserve">ll </w:t>
      </w:r>
      <w:r w:rsidR="00960359" w:rsidRPr="00A564C4">
        <w:rPr>
          <w:rFonts w:ascii="Arial" w:hAnsi="Arial"/>
          <w:color w:val="000000" w:themeColor="text1"/>
          <w:sz w:val="24"/>
          <w:szCs w:val="24"/>
        </w:rPr>
        <w:t xml:space="preserve">therefore </w:t>
      </w:r>
      <w:r w:rsidRPr="00A564C4">
        <w:rPr>
          <w:rFonts w:ascii="Arial" w:hAnsi="Arial"/>
          <w:color w:val="000000" w:themeColor="text1"/>
          <w:sz w:val="24"/>
          <w:szCs w:val="24"/>
        </w:rPr>
        <w:t>link to the Regional Social Value Steering Group</w:t>
      </w:r>
      <w:r w:rsidR="00871471" w:rsidRPr="00A564C4">
        <w:rPr>
          <w:rFonts w:ascii="Arial" w:hAnsi="Arial"/>
          <w:color w:val="000000" w:themeColor="text1"/>
          <w:sz w:val="24"/>
          <w:szCs w:val="24"/>
        </w:rPr>
        <w:t xml:space="preserve"> through nominated Local Authority</w:t>
      </w:r>
      <w:r w:rsidR="00960359" w:rsidRPr="00A564C4">
        <w:rPr>
          <w:rFonts w:ascii="Arial" w:hAnsi="Arial"/>
          <w:color w:val="000000" w:themeColor="text1"/>
          <w:sz w:val="24"/>
          <w:szCs w:val="24"/>
        </w:rPr>
        <w:t xml:space="preserve">, </w:t>
      </w:r>
      <w:r w:rsidR="00871471" w:rsidRPr="00A564C4">
        <w:rPr>
          <w:rFonts w:ascii="Arial" w:hAnsi="Arial"/>
          <w:color w:val="000000" w:themeColor="text1"/>
          <w:sz w:val="24"/>
          <w:szCs w:val="24"/>
        </w:rPr>
        <w:t>CVSC Officers</w:t>
      </w:r>
      <w:r w:rsidR="00960359" w:rsidRPr="00A564C4">
        <w:rPr>
          <w:rFonts w:ascii="Arial" w:hAnsi="Arial"/>
          <w:color w:val="000000" w:themeColor="text1"/>
          <w:sz w:val="24"/>
          <w:szCs w:val="24"/>
        </w:rPr>
        <w:t xml:space="preserve"> and other Third Sector providers.</w:t>
      </w:r>
    </w:p>
    <w:p w14:paraId="78A6486B" w14:textId="77777777" w:rsidR="009D5590" w:rsidRDefault="009D5590" w:rsidP="00BC7450">
      <w:pPr>
        <w:spacing w:after="0" w:line="240" w:lineRule="auto"/>
        <w:ind w:right="-20"/>
        <w:rPr>
          <w:rFonts w:ascii="Arial" w:hAnsi="Arial"/>
          <w:sz w:val="24"/>
          <w:szCs w:val="24"/>
        </w:rPr>
      </w:pPr>
    </w:p>
    <w:p w14:paraId="1E353978" w14:textId="4060E03A" w:rsidR="003E600B" w:rsidRDefault="00A564C4" w:rsidP="00BC7450">
      <w:pPr>
        <w:spacing w:after="0" w:line="240" w:lineRule="auto"/>
        <w:ind w:right="-20"/>
        <w:rPr>
          <w:rFonts w:ascii="Arial" w:hAnsi="Arial"/>
          <w:sz w:val="24"/>
          <w:szCs w:val="24"/>
        </w:rPr>
      </w:pPr>
      <w:r w:rsidRPr="00A564C4">
        <w:rPr>
          <w:rFonts w:ascii="Arial" w:hAnsi="Arial"/>
          <w:color w:val="000000" w:themeColor="text1"/>
          <w:sz w:val="24"/>
          <w:szCs w:val="24"/>
        </w:rPr>
        <w:t>It is vital to have</w:t>
      </w:r>
      <w:r w:rsidR="00960359" w:rsidRPr="00A564C4">
        <w:rPr>
          <w:rFonts w:ascii="Arial" w:hAnsi="Arial"/>
          <w:color w:val="000000" w:themeColor="text1"/>
          <w:sz w:val="24"/>
          <w:szCs w:val="24"/>
        </w:rPr>
        <w:t xml:space="preserve"> </w:t>
      </w:r>
      <w:r w:rsidR="00351141" w:rsidRPr="00A564C4">
        <w:rPr>
          <w:rFonts w:ascii="Arial" w:hAnsi="Arial"/>
          <w:color w:val="000000" w:themeColor="text1"/>
          <w:sz w:val="24"/>
          <w:szCs w:val="24"/>
        </w:rPr>
        <w:t>a s</w:t>
      </w:r>
      <w:r w:rsidR="00351141">
        <w:rPr>
          <w:rFonts w:ascii="Arial" w:hAnsi="Arial"/>
          <w:sz w:val="24"/>
          <w:szCs w:val="24"/>
        </w:rPr>
        <w:t>ustainable Third Sector in Conwy, regionally and nationally</w:t>
      </w:r>
      <w:r w:rsidR="00960359">
        <w:rPr>
          <w:rFonts w:ascii="Arial" w:hAnsi="Arial"/>
          <w:sz w:val="24"/>
          <w:szCs w:val="24"/>
        </w:rPr>
        <w:t>. F</w:t>
      </w:r>
      <w:r w:rsidR="00351141">
        <w:rPr>
          <w:rFonts w:ascii="Arial" w:hAnsi="Arial"/>
          <w:sz w:val="24"/>
          <w:szCs w:val="24"/>
        </w:rPr>
        <w:t xml:space="preserve">unding contributes to this </w:t>
      </w:r>
      <w:r w:rsidR="00A342ED">
        <w:rPr>
          <w:rFonts w:ascii="Arial" w:hAnsi="Arial"/>
          <w:sz w:val="24"/>
          <w:szCs w:val="24"/>
        </w:rPr>
        <w:t xml:space="preserve">sustainability </w:t>
      </w:r>
      <w:r w:rsidR="00351141">
        <w:rPr>
          <w:rFonts w:ascii="Arial" w:hAnsi="Arial"/>
          <w:sz w:val="24"/>
          <w:szCs w:val="24"/>
        </w:rPr>
        <w:t xml:space="preserve">and Conwy CBC’s approach to funding the Third Sector </w:t>
      </w:r>
      <w:r w:rsidR="00A342ED">
        <w:rPr>
          <w:rFonts w:ascii="Arial" w:hAnsi="Arial"/>
          <w:sz w:val="24"/>
          <w:szCs w:val="24"/>
        </w:rPr>
        <w:t>plays a crucial role in this</w:t>
      </w:r>
      <w:r w:rsidR="00960359">
        <w:rPr>
          <w:rFonts w:ascii="Arial" w:hAnsi="Arial"/>
          <w:sz w:val="24"/>
          <w:szCs w:val="24"/>
        </w:rPr>
        <w:t>,</w:t>
      </w:r>
      <w:r w:rsidR="00A342ED">
        <w:rPr>
          <w:rFonts w:ascii="Arial" w:hAnsi="Arial"/>
          <w:sz w:val="24"/>
          <w:szCs w:val="24"/>
        </w:rPr>
        <w:t xml:space="preserve"> from the principles that are used to how services are commissioned. Th</w:t>
      </w:r>
      <w:r>
        <w:rPr>
          <w:rFonts w:ascii="Arial" w:hAnsi="Arial"/>
          <w:sz w:val="24"/>
          <w:szCs w:val="24"/>
        </w:rPr>
        <w:t xml:space="preserve">e </w:t>
      </w:r>
      <w:hyperlink r:id="rId15" w:history="1">
        <w:r w:rsidRPr="00A564C4">
          <w:rPr>
            <w:rStyle w:val="Hyperlink"/>
            <w:rFonts w:ascii="Arial" w:hAnsi="Arial"/>
            <w:sz w:val="24"/>
            <w:szCs w:val="24"/>
          </w:rPr>
          <w:t>Third Sector Code of Funding P</w:t>
        </w:r>
        <w:r w:rsidR="00A342ED" w:rsidRPr="00A564C4">
          <w:rPr>
            <w:rStyle w:val="Hyperlink"/>
            <w:rFonts w:ascii="Arial" w:hAnsi="Arial"/>
            <w:sz w:val="24"/>
            <w:szCs w:val="24"/>
          </w:rPr>
          <w:t>rinciples</w:t>
        </w:r>
      </w:hyperlink>
      <w:r w:rsidR="00A342ED">
        <w:rPr>
          <w:rFonts w:ascii="Arial" w:hAnsi="Arial"/>
          <w:sz w:val="24"/>
          <w:szCs w:val="24"/>
        </w:rPr>
        <w:t xml:space="preserve"> have been adopted by CVSC and Conwy CBC to set a clear way of working.</w:t>
      </w:r>
    </w:p>
    <w:p w14:paraId="7AEA6929" w14:textId="77777777" w:rsidR="00FF0684" w:rsidRDefault="00FF0684" w:rsidP="00BC7450">
      <w:pPr>
        <w:spacing w:after="0" w:line="240" w:lineRule="auto"/>
        <w:ind w:right="-20"/>
        <w:rPr>
          <w:rFonts w:ascii="Arial" w:hAnsi="Arial"/>
          <w:sz w:val="24"/>
          <w:szCs w:val="24"/>
        </w:rPr>
      </w:pPr>
    </w:p>
    <w:p w14:paraId="0636707F" w14:textId="77777777" w:rsidR="00E90C20" w:rsidRDefault="00FF0684" w:rsidP="00BC7450">
      <w:pPr>
        <w:spacing w:after="0" w:line="240" w:lineRule="auto"/>
        <w:ind w:right="-20"/>
        <w:rPr>
          <w:rFonts w:ascii="Arial" w:hAnsi="Arial"/>
          <w:sz w:val="24"/>
          <w:szCs w:val="24"/>
        </w:rPr>
      </w:pPr>
      <w:r>
        <w:rPr>
          <w:rFonts w:ascii="Arial" w:hAnsi="Arial"/>
          <w:sz w:val="24"/>
          <w:szCs w:val="24"/>
        </w:rPr>
        <w:t>The voice of the Third Sector and Conwy CBC needs to be heard to identify new ideas and new ways of working</w:t>
      </w:r>
      <w:r w:rsidR="00E90C20">
        <w:rPr>
          <w:rFonts w:ascii="Arial" w:hAnsi="Arial"/>
          <w:sz w:val="24"/>
          <w:szCs w:val="24"/>
        </w:rPr>
        <w:t xml:space="preserve"> to ensure that the vision is met. </w:t>
      </w:r>
    </w:p>
    <w:p w14:paraId="4DFAAAC6" w14:textId="77777777" w:rsidR="00E90C20" w:rsidRDefault="00E90C20" w:rsidP="00BC7450">
      <w:pPr>
        <w:spacing w:after="0" w:line="240" w:lineRule="auto"/>
        <w:ind w:right="-20"/>
        <w:rPr>
          <w:rFonts w:ascii="Arial" w:hAnsi="Arial"/>
          <w:sz w:val="24"/>
          <w:szCs w:val="24"/>
        </w:rPr>
      </w:pPr>
    </w:p>
    <w:p w14:paraId="0DD14F6C" w14:textId="54141E71" w:rsidR="00FF0684" w:rsidRDefault="00E90C20" w:rsidP="00BC7450">
      <w:pPr>
        <w:spacing w:after="0" w:line="240" w:lineRule="auto"/>
        <w:ind w:right="-20"/>
        <w:rPr>
          <w:rFonts w:ascii="Arial" w:hAnsi="Arial"/>
          <w:sz w:val="24"/>
          <w:szCs w:val="24"/>
        </w:rPr>
      </w:pPr>
      <w:r>
        <w:rPr>
          <w:rFonts w:ascii="Arial" w:hAnsi="Arial"/>
          <w:sz w:val="24"/>
          <w:szCs w:val="24"/>
        </w:rPr>
        <w:t>I</w:t>
      </w:r>
      <w:r w:rsidR="00FF0684">
        <w:rPr>
          <w:rFonts w:ascii="Arial" w:hAnsi="Arial"/>
          <w:sz w:val="24"/>
          <w:szCs w:val="24"/>
        </w:rPr>
        <w:t xml:space="preserve">f any engagement is undertaken we are committed to using the </w:t>
      </w:r>
      <w:hyperlink r:id="rId16" w:history="1">
        <w:r w:rsidR="00FF0684" w:rsidRPr="00A564C4">
          <w:rPr>
            <w:rStyle w:val="Hyperlink"/>
            <w:rFonts w:ascii="Arial" w:hAnsi="Arial"/>
            <w:sz w:val="24"/>
            <w:szCs w:val="24"/>
          </w:rPr>
          <w:t>10 National Principles of Public Engagement</w:t>
        </w:r>
      </w:hyperlink>
      <w:r w:rsidR="00FF0684">
        <w:rPr>
          <w:rFonts w:ascii="Arial" w:hAnsi="Arial"/>
          <w:sz w:val="24"/>
          <w:szCs w:val="24"/>
        </w:rPr>
        <w:t>, which promo</w:t>
      </w:r>
      <w:r w:rsidR="00761E29">
        <w:rPr>
          <w:rFonts w:ascii="Arial" w:hAnsi="Arial"/>
          <w:sz w:val="24"/>
          <w:szCs w:val="24"/>
        </w:rPr>
        <w:t>tes good practice in engagement</w:t>
      </w:r>
      <w:r w:rsidR="00960359">
        <w:rPr>
          <w:rFonts w:ascii="Arial" w:hAnsi="Arial"/>
          <w:sz w:val="24"/>
          <w:szCs w:val="24"/>
        </w:rPr>
        <w:t>. W</w:t>
      </w:r>
      <w:r w:rsidR="00761E29">
        <w:rPr>
          <w:rFonts w:ascii="Arial" w:hAnsi="Arial"/>
          <w:sz w:val="24"/>
          <w:szCs w:val="24"/>
        </w:rPr>
        <w:t xml:space="preserve">e will publish all </w:t>
      </w:r>
      <w:r w:rsidR="00960359" w:rsidRPr="00A564C4">
        <w:rPr>
          <w:rFonts w:ascii="Arial" w:hAnsi="Arial"/>
          <w:color w:val="000000" w:themeColor="text1"/>
          <w:sz w:val="24"/>
          <w:szCs w:val="24"/>
        </w:rPr>
        <w:t xml:space="preserve">relevant </w:t>
      </w:r>
      <w:r w:rsidR="00761E29" w:rsidRPr="00A564C4">
        <w:rPr>
          <w:rFonts w:ascii="Arial" w:hAnsi="Arial"/>
          <w:color w:val="000000" w:themeColor="text1"/>
          <w:sz w:val="24"/>
          <w:szCs w:val="24"/>
        </w:rPr>
        <w:t>consultation events</w:t>
      </w:r>
      <w:r w:rsidR="00761E29">
        <w:rPr>
          <w:rFonts w:ascii="Arial" w:hAnsi="Arial"/>
          <w:sz w:val="24"/>
          <w:szCs w:val="24"/>
        </w:rPr>
        <w:t>.</w:t>
      </w:r>
    </w:p>
    <w:p w14:paraId="31E089B9" w14:textId="77777777" w:rsidR="00E0145A" w:rsidRDefault="00E0145A" w:rsidP="00BC7450">
      <w:pPr>
        <w:spacing w:after="0" w:line="240" w:lineRule="auto"/>
        <w:ind w:right="-20"/>
        <w:rPr>
          <w:rFonts w:ascii="Arial" w:hAnsi="Arial"/>
          <w:sz w:val="24"/>
          <w:szCs w:val="24"/>
        </w:rPr>
      </w:pPr>
    </w:p>
    <w:p w14:paraId="0E104D7C" w14:textId="70A125B3" w:rsidR="00E0145A" w:rsidRDefault="00E0145A" w:rsidP="00BC7450">
      <w:pPr>
        <w:spacing w:after="0" w:line="240" w:lineRule="auto"/>
        <w:ind w:right="-20"/>
        <w:rPr>
          <w:rFonts w:ascii="Arial" w:hAnsi="Arial"/>
          <w:sz w:val="24"/>
          <w:szCs w:val="24"/>
        </w:rPr>
      </w:pPr>
      <w:r>
        <w:rPr>
          <w:rFonts w:ascii="Arial" w:hAnsi="Arial"/>
          <w:sz w:val="24"/>
          <w:szCs w:val="24"/>
        </w:rPr>
        <w:t>The principles and priorities in this agreement have been developed together</w:t>
      </w:r>
      <w:r w:rsidR="00960359">
        <w:rPr>
          <w:rFonts w:ascii="Arial" w:hAnsi="Arial"/>
          <w:sz w:val="24"/>
          <w:szCs w:val="24"/>
        </w:rPr>
        <w:t xml:space="preserve">, </w:t>
      </w:r>
      <w:r>
        <w:rPr>
          <w:rFonts w:ascii="Arial" w:hAnsi="Arial"/>
          <w:sz w:val="24"/>
          <w:szCs w:val="24"/>
        </w:rPr>
        <w:t>will be delivered together</w:t>
      </w:r>
      <w:r w:rsidR="00960359">
        <w:rPr>
          <w:rFonts w:ascii="Arial" w:hAnsi="Arial"/>
          <w:sz w:val="24"/>
          <w:szCs w:val="24"/>
        </w:rPr>
        <w:t xml:space="preserve"> and </w:t>
      </w:r>
      <w:r>
        <w:rPr>
          <w:rFonts w:ascii="Arial" w:hAnsi="Arial"/>
          <w:sz w:val="24"/>
          <w:szCs w:val="24"/>
        </w:rPr>
        <w:t xml:space="preserve">bound </w:t>
      </w:r>
      <w:r w:rsidRPr="00A564C4">
        <w:rPr>
          <w:rFonts w:ascii="Arial" w:hAnsi="Arial"/>
          <w:color w:val="000000" w:themeColor="text1"/>
          <w:sz w:val="24"/>
          <w:szCs w:val="24"/>
        </w:rPr>
        <w:t xml:space="preserve">by </w:t>
      </w:r>
      <w:r w:rsidR="00960359" w:rsidRPr="00A564C4">
        <w:rPr>
          <w:rFonts w:ascii="Arial" w:hAnsi="Arial"/>
          <w:color w:val="000000" w:themeColor="text1"/>
          <w:sz w:val="24"/>
          <w:szCs w:val="24"/>
        </w:rPr>
        <w:t xml:space="preserve">our </w:t>
      </w:r>
      <w:r w:rsidRPr="00A564C4">
        <w:rPr>
          <w:rFonts w:ascii="Arial" w:hAnsi="Arial"/>
          <w:color w:val="000000" w:themeColor="text1"/>
          <w:sz w:val="24"/>
          <w:szCs w:val="24"/>
        </w:rPr>
        <w:t>joint governance.</w:t>
      </w:r>
    </w:p>
    <w:p w14:paraId="22794845" w14:textId="77777777" w:rsidR="00E0145A" w:rsidRDefault="00E0145A" w:rsidP="00BC7450">
      <w:pPr>
        <w:spacing w:after="0" w:line="240" w:lineRule="auto"/>
        <w:ind w:right="-20"/>
        <w:rPr>
          <w:rFonts w:ascii="Arial" w:hAnsi="Arial"/>
          <w:sz w:val="24"/>
          <w:szCs w:val="24"/>
        </w:rPr>
      </w:pPr>
    </w:p>
    <w:p w14:paraId="57592DB8" w14:textId="77777777" w:rsidR="00A564C4" w:rsidRDefault="00C26520" w:rsidP="00BC7450">
      <w:pPr>
        <w:spacing w:after="0" w:line="240" w:lineRule="auto"/>
        <w:ind w:right="-20"/>
        <w:rPr>
          <w:rFonts w:ascii="Arial" w:hAnsi="Arial"/>
          <w:sz w:val="24"/>
          <w:szCs w:val="24"/>
        </w:rPr>
      </w:pPr>
      <w:r>
        <w:rPr>
          <w:rFonts w:ascii="Arial" w:hAnsi="Arial"/>
          <w:sz w:val="24"/>
          <w:szCs w:val="24"/>
        </w:rPr>
        <w:t>This agreement is managed by the Third Sector Partnership</w:t>
      </w:r>
      <w:r w:rsidR="00A564C4">
        <w:rPr>
          <w:rFonts w:ascii="Arial" w:hAnsi="Arial"/>
          <w:sz w:val="24"/>
          <w:szCs w:val="24"/>
        </w:rPr>
        <w:t xml:space="preserve">. </w:t>
      </w:r>
      <w:r w:rsidR="00960359">
        <w:rPr>
          <w:rFonts w:ascii="Arial" w:hAnsi="Arial"/>
          <w:sz w:val="24"/>
          <w:szCs w:val="24"/>
        </w:rPr>
        <w:t>H</w:t>
      </w:r>
      <w:r>
        <w:rPr>
          <w:rFonts w:ascii="Arial" w:hAnsi="Arial"/>
          <w:sz w:val="24"/>
          <w:szCs w:val="24"/>
        </w:rPr>
        <w:t>ow this partnership relates to local and regional organisational and partnership structures can be found</w:t>
      </w:r>
      <w:r w:rsidR="00E0145A">
        <w:rPr>
          <w:rFonts w:ascii="Arial" w:hAnsi="Arial"/>
          <w:sz w:val="24"/>
          <w:szCs w:val="24"/>
        </w:rPr>
        <w:t xml:space="preserve"> in: </w:t>
      </w:r>
    </w:p>
    <w:p w14:paraId="21D637B7" w14:textId="133BDE90" w:rsidR="00E0145A" w:rsidRDefault="00FF0684" w:rsidP="00BC7450">
      <w:pPr>
        <w:spacing w:after="0" w:line="240" w:lineRule="auto"/>
        <w:ind w:right="-20"/>
        <w:rPr>
          <w:rFonts w:ascii="Arial" w:hAnsi="Arial"/>
          <w:sz w:val="24"/>
          <w:szCs w:val="24"/>
        </w:rPr>
      </w:pPr>
      <w:r>
        <w:rPr>
          <w:rFonts w:ascii="Arial" w:eastAsia="Arial" w:hAnsi="Arial" w:cs="Arial"/>
          <w:b/>
          <w:sz w:val="24"/>
          <w:szCs w:val="24"/>
        </w:rPr>
        <w:t xml:space="preserve">Appendix 1 - </w:t>
      </w:r>
      <w:r w:rsidR="00C26520">
        <w:rPr>
          <w:rFonts w:ascii="Arial" w:eastAsia="Arial" w:hAnsi="Arial" w:cs="Arial"/>
          <w:b/>
          <w:sz w:val="24"/>
          <w:szCs w:val="24"/>
        </w:rPr>
        <w:t>Third Sector Partnership and how it links locally and regionally</w:t>
      </w:r>
    </w:p>
    <w:p w14:paraId="3224273F" w14:textId="77777777" w:rsidR="00A342ED" w:rsidRDefault="00A342ED" w:rsidP="00BC7450">
      <w:pPr>
        <w:spacing w:after="0" w:line="240" w:lineRule="auto"/>
        <w:ind w:right="-20"/>
        <w:rPr>
          <w:rFonts w:ascii="Arial" w:hAnsi="Arial"/>
          <w:sz w:val="24"/>
          <w:szCs w:val="24"/>
        </w:rPr>
      </w:pPr>
    </w:p>
    <w:p w14:paraId="30026578" w14:textId="2E349CFE" w:rsidR="00A342ED" w:rsidRPr="00E0145A" w:rsidRDefault="00E0145A" w:rsidP="00BC7450">
      <w:pPr>
        <w:spacing w:after="0" w:line="240" w:lineRule="auto"/>
        <w:ind w:right="-20"/>
        <w:rPr>
          <w:rFonts w:ascii="Arial" w:hAnsi="Arial"/>
          <w:b/>
          <w:sz w:val="24"/>
          <w:szCs w:val="24"/>
        </w:rPr>
      </w:pPr>
      <w:r>
        <w:rPr>
          <w:rFonts w:ascii="Arial" w:hAnsi="Arial"/>
          <w:sz w:val="24"/>
          <w:szCs w:val="24"/>
        </w:rPr>
        <w:t xml:space="preserve">Some of the terms used in this agreement and what they mean and links to the key documents can be found in: </w:t>
      </w:r>
      <w:r w:rsidR="002B094A">
        <w:rPr>
          <w:rFonts w:ascii="Arial" w:hAnsi="Arial"/>
          <w:b/>
          <w:sz w:val="24"/>
          <w:szCs w:val="24"/>
        </w:rPr>
        <w:t>Appendix 2</w:t>
      </w:r>
      <w:r w:rsidRPr="00E0145A">
        <w:rPr>
          <w:rFonts w:ascii="Arial" w:hAnsi="Arial"/>
          <w:b/>
          <w:sz w:val="24"/>
          <w:szCs w:val="24"/>
        </w:rPr>
        <w:t xml:space="preserve"> - Key </w:t>
      </w:r>
      <w:r w:rsidR="002B094A">
        <w:rPr>
          <w:rFonts w:ascii="Arial" w:hAnsi="Arial"/>
          <w:b/>
          <w:sz w:val="24"/>
          <w:szCs w:val="24"/>
        </w:rPr>
        <w:t>terms u</w:t>
      </w:r>
      <w:r>
        <w:rPr>
          <w:rFonts w:ascii="Arial" w:hAnsi="Arial"/>
          <w:b/>
          <w:sz w:val="24"/>
          <w:szCs w:val="24"/>
        </w:rPr>
        <w:t xml:space="preserve">sed and </w:t>
      </w:r>
      <w:r w:rsidR="002B094A">
        <w:rPr>
          <w:rFonts w:ascii="Arial" w:hAnsi="Arial"/>
          <w:b/>
          <w:sz w:val="24"/>
          <w:szCs w:val="24"/>
        </w:rPr>
        <w:t>l</w:t>
      </w:r>
      <w:r>
        <w:rPr>
          <w:rFonts w:ascii="Arial" w:hAnsi="Arial"/>
          <w:b/>
          <w:sz w:val="24"/>
          <w:szCs w:val="24"/>
        </w:rPr>
        <w:t>inks.</w:t>
      </w:r>
    </w:p>
    <w:p w14:paraId="132EA75A" w14:textId="77777777" w:rsidR="00FF0684" w:rsidRDefault="00FF0684"/>
    <w:p w14:paraId="7FD6F445" w14:textId="427E83B8" w:rsidR="00FF0684" w:rsidRPr="00E90C20" w:rsidRDefault="00E90C20" w:rsidP="00E90C20">
      <w:pPr>
        <w:pStyle w:val="ListParagraph"/>
        <w:numPr>
          <w:ilvl w:val="0"/>
          <w:numId w:val="3"/>
        </w:numPr>
        <w:ind w:left="0"/>
        <w:rPr>
          <w:rFonts w:ascii="Arial" w:hAnsi="Arial" w:cs="Arial"/>
          <w:b/>
          <w:sz w:val="28"/>
          <w:szCs w:val="28"/>
        </w:rPr>
      </w:pPr>
      <w:r>
        <w:rPr>
          <w:rFonts w:ascii="Arial" w:hAnsi="Arial" w:cs="Arial"/>
          <w:b/>
          <w:sz w:val="28"/>
          <w:szCs w:val="28"/>
        </w:rPr>
        <w:t>Our</w:t>
      </w:r>
      <w:r w:rsidR="00FF0684" w:rsidRPr="00E90C20">
        <w:rPr>
          <w:rFonts w:ascii="Arial" w:hAnsi="Arial" w:cs="Arial"/>
          <w:b/>
          <w:sz w:val="28"/>
          <w:szCs w:val="28"/>
        </w:rPr>
        <w:t xml:space="preserve"> 8 </w:t>
      </w:r>
      <w:r w:rsidR="001315C6" w:rsidRPr="00E90C20">
        <w:rPr>
          <w:rFonts w:ascii="Arial" w:hAnsi="Arial" w:cs="Arial"/>
          <w:b/>
          <w:sz w:val="28"/>
          <w:szCs w:val="28"/>
        </w:rPr>
        <w:t>Shared Principles</w:t>
      </w:r>
    </w:p>
    <w:p w14:paraId="7465ED54" w14:textId="3390A736" w:rsidR="001315C6" w:rsidRDefault="001315C6" w:rsidP="001315C6">
      <w:pPr>
        <w:spacing w:before="3" w:after="0" w:line="276" w:lineRule="exact"/>
        <w:ind w:right="79"/>
        <w:rPr>
          <w:rFonts w:ascii="Arial" w:eastAsia="Arial" w:hAnsi="Arial" w:cs="Arial"/>
          <w:sz w:val="24"/>
          <w:szCs w:val="24"/>
        </w:rPr>
      </w:pPr>
      <w:r w:rsidRPr="0025568A">
        <w:rPr>
          <w:rFonts w:ascii="Arial" w:eastAsia="Arial" w:hAnsi="Arial" w:cs="Arial"/>
          <w:spacing w:val="2"/>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pacing w:val="3"/>
          <w:sz w:val="24"/>
          <w:szCs w:val="24"/>
        </w:rPr>
        <w:t>f</w:t>
      </w:r>
      <w:r w:rsidRPr="0025568A">
        <w:rPr>
          <w:rFonts w:ascii="Arial" w:eastAsia="Arial" w:hAnsi="Arial" w:cs="Arial"/>
          <w:spacing w:val="1"/>
          <w:sz w:val="24"/>
          <w:szCs w:val="24"/>
        </w:rPr>
        <w:t>o</w:t>
      </w:r>
      <w:r w:rsidRPr="0025568A">
        <w:rPr>
          <w:rFonts w:ascii="Arial" w:eastAsia="Arial" w:hAnsi="Arial" w:cs="Arial"/>
          <w:sz w:val="24"/>
          <w:szCs w:val="24"/>
        </w:rPr>
        <w:t>l</w:t>
      </w:r>
      <w:r w:rsidRPr="0025568A">
        <w:rPr>
          <w:rFonts w:ascii="Arial" w:eastAsia="Arial" w:hAnsi="Arial" w:cs="Arial"/>
          <w:spacing w:val="-1"/>
          <w:sz w:val="24"/>
          <w:szCs w:val="24"/>
        </w:rPr>
        <w:t>l</w:t>
      </w:r>
      <w:r w:rsidRPr="0025568A">
        <w:rPr>
          <w:rFonts w:ascii="Arial" w:eastAsia="Arial" w:hAnsi="Arial" w:cs="Arial"/>
          <w:spacing w:val="1"/>
          <w:sz w:val="24"/>
          <w:szCs w:val="24"/>
        </w:rPr>
        <w:t>o</w:t>
      </w:r>
      <w:r w:rsidRPr="0025568A">
        <w:rPr>
          <w:rFonts w:ascii="Arial" w:eastAsia="Arial" w:hAnsi="Arial" w:cs="Arial"/>
          <w:spacing w:val="-3"/>
          <w:sz w:val="24"/>
          <w:szCs w:val="24"/>
        </w:rPr>
        <w:t>w</w:t>
      </w:r>
      <w:r w:rsidRPr="0025568A">
        <w:rPr>
          <w:rFonts w:ascii="Arial" w:eastAsia="Arial" w:hAnsi="Arial" w:cs="Arial"/>
          <w:sz w:val="24"/>
          <w:szCs w:val="24"/>
        </w:rPr>
        <w:t>ing</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p</w:t>
      </w:r>
      <w:r w:rsidRPr="0025568A">
        <w:rPr>
          <w:rFonts w:ascii="Arial" w:eastAsia="Arial" w:hAnsi="Arial" w:cs="Arial"/>
          <w:sz w:val="24"/>
          <w:szCs w:val="24"/>
        </w:rPr>
        <w:t>r</w:t>
      </w:r>
      <w:r w:rsidRPr="0025568A">
        <w:rPr>
          <w:rFonts w:ascii="Arial" w:eastAsia="Arial" w:hAnsi="Arial" w:cs="Arial"/>
          <w:spacing w:val="-1"/>
          <w:sz w:val="24"/>
          <w:szCs w:val="24"/>
        </w:rPr>
        <w:t>i</w:t>
      </w:r>
      <w:r w:rsidRPr="0025568A">
        <w:rPr>
          <w:rFonts w:ascii="Arial" w:eastAsia="Arial" w:hAnsi="Arial" w:cs="Arial"/>
          <w:spacing w:val="1"/>
          <w:sz w:val="24"/>
          <w:szCs w:val="24"/>
        </w:rPr>
        <w:t>n</w:t>
      </w:r>
      <w:r w:rsidRPr="0025568A">
        <w:rPr>
          <w:rFonts w:ascii="Arial" w:eastAsia="Arial" w:hAnsi="Arial" w:cs="Arial"/>
          <w:sz w:val="24"/>
          <w:szCs w:val="24"/>
        </w:rPr>
        <w:t>cipl</w:t>
      </w:r>
      <w:r w:rsidRPr="0025568A">
        <w:rPr>
          <w:rFonts w:ascii="Arial" w:eastAsia="Arial" w:hAnsi="Arial" w:cs="Arial"/>
          <w:spacing w:val="-1"/>
          <w:sz w:val="24"/>
          <w:szCs w:val="24"/>
        </w:rPr>
        <w:t>e</w:t>
      </w:r>
      <w:r w:rsidRPr="0025568A">
        <w:rPr>
          <w:rFonts w:ascii="Arial" w:eastAsia="Arial" w:hAnsi="Arial" w:cs="Arial"/>
          <w:sz w:val="24"/>
          <w:szCs w:val="24"/>
        </w:rPr>
        <w:t xml:space="preserve">s </w:t>
      </w:r>
      <w:r w:rsidRPr="0025568A">
        <w:rPr>
          <w:rFonts w:ascii="Arial" w:eastAsia="Arial" w:hAnsi="Arial" w:cs="Arial"/>
          <w:spacing w:val="1"/>
          <w:sz w:val="24"/>
          <w:szCs w:val="24"/>
        </w:rPr>
        <w:t>ha</w:t>
      </w:r>
      <w:r w:rsidRPr="0025568A">
        <w:rPr>
          <w:rFonts w:ascii="Arial" w:eastAsia="Arial" w:hAnsi="Arial" w:cs="Arial"/>
          <w:spacing w:val="-2"/>
          <w:sz w:val="24"/>
          <w:szCs w:val="24"/>
        </w:rPr>
        <w:t>v</w:t>
      </w:r>
      <w:r w:rsidRPr="0025568A">
        <w:rPr>
          <w:rFonts w:ascii="Arial" w:eastAsia="Arial" w:hAnsi="Arial" w:cs="Arial"/>
          <w:sz w:val="24"/>
          <w:szCs w:val="24"/>
        </w:rPr>
        <w:t>e</w:t>
      </w:r>
      <w:r w:rsidRPr="0025568A">
        <w:rPr>
          <w:rFonts w:ascii="Arial" w:eastAsia="Arial" w:hAnsi="Arial" w:cs="Arial"/>
          <w:spacing w:val="1"/>
          <w:sz w:val="24"/>
          <w:szCs w:val="24"/>
        </w:rPr>
        <w:t xml:space="preserve"> b</w:t>
      </w:r>
      <w:r w:rsidRPr="0025568A">
        <w:rPr>
          <w:rFonts w:ascii="Arial" w:eastAsia="Arial" w:hAnsi="Arial" w:cs="Arial"/>
          <w:spacing w:val="-1"/>
          <w:sz w:val="24"/>
          <w:szCs w:val="24"/>
        </w:rPr>
        <w:t>e</w:t>
      </w:r>
      <w:r w:rsidRPr="0025568A">
        <w:rPr>
          <w:rFonts w:ascii="Arial" w:eastAsia="Arial" w:hAnsi="Arial" w:cs="Arial"/>
          <w:spacing w:val="1"/>
          <w:sz w:val="24"/>
          <w:szCs w:val="24"/>
        </w:rPr>
        <w:t>e</w:t>
      </w:r>
      <w:r w:rsidRPr="0025568A">
        <w:rPr>
          <w:rFonts w:ascii="Arial" w:eastAsia="Arial" w:hAnsi="Arial" w:cs="Arial"/>
          <w:sz w:val="24"/>
          <w:szCs w:val="24"/>
        </w:rPr>
        <w:t>n</w:t>
      </w:r>
      <w:r w:rsidRPr="0025568A">
        <w:rPr>
          <w:rFonts w:ascii="Arial" w:eastAsia="Arial" w:hAnsi="Arial" w:cs="Arial"/>
          <w:spacing w:val="1"/>
          <w:sz w:val="24"/>
          <w:szCs w:val="24"/>
        </w:rPr>
        <w:t xml:space="preserve"> </w:t>
      </w:r>
      <w:r w:rsidRPr="0025568A">
        <w:rPr>
          <w:rFonts w:ascii="Arial" w:eastAsia="Arial" w:hAnsi="Arial" w:cs="Arial"/>
          <w:sz w:val="24"/>
          <w:szCs w:val="24"/>
        </w:rPr>
        <w:t>i</w:t>
      </w:r>
      <w:r w:rsidRPr="0025568A">
        <w:rPr>
          <w:rFonts w:ascii="Arial" w:eastAsia="Arial" w:hAnsi="Arial" w:cs="Arial"/>
          <w:spacing w:val="-1"/>
          <w:sz w:val="24"/>
          <w:szCs w:val="24"/>
        </w:rPr>
        <w:t>d</w:t>
      </w:r>
      <w:r w:rsidRPr="0025568A">
        <w:rPr>
          <w:rFonts w:ascii="Arial" w:eastAsia="Arial" w:hAnsi="Arial" w:cs="Arial"/>
          <w:spacing w:val="1"/>
          <w:sz w:val="24"/>
          <w:szCs w:val="24"/>
        </w:rPr>
        <w:t>en</w:t>
      </w:r>
      <w:r w:rsidRPr="0025568A">
        <w:rPr>
          <w:rFonts w:ascii="Arial" w:eastAsia="Arial" w:hAnsi="Arial" w:cs="Arial"/>
          <w:sz w:val="24"/>
          <w:szCs w:val="24"/>
        </w:rPr>
        <w:t>t</w:t>
      </w:r>
      <w:r w:rsidRPr="0025568A">
        <w:rPr>
          <w:rFonts w:ascii="Arial" w:eastAsia="Arial" w:hAnsi="Arial" w:cs="Arial"/>
          <w:spacing w:val="-2"/>
          <w:sz w:val="24"/>
          <w:szCs w:val="24"/>
        </w:rPr>
        <w:t>i</w:t>
      </w:r>
      <w:r w:rsidRPr="0025568A">
        <w:rPr>
          <w:rFonts w:ascii="Arial" w:eastAsia="Arial" w:hAnsi="Arial" w:cs="Arial"/>
          <w:spacing w:val="3"/>
          <w:sz w:val="24"/>
          <w:szCs w:val="24"/>
        </w:rPr>
        <w:t>f</w:t>
      </w:r>
      <w:r w:rsidRPr="0025568A">
        <w:rPr>
          <w:rFonts w:ascii="Arial" w:eastAsia="Arial" w:hAnsi="Arial" w:cs="Arial"/>
          <w:spacing w:val="-3"/>
          <w:sz w:val="24"/>
          <w:szCs w:val="24"/>
        </w:rPr>
        <w:t>i</w:t>
      </w:r>
      <w:r w:rsidRPr="0025568A">
        <w:rPr>
          <w:rFonts w:ascii="Arial" w:eastAsia="Arial" w:hAnsi="Arial" w:cs="Arial"/>
          <w:spacing w:val="1"/>
          <w:sz w:val="24"/>
          <w:szCs w:val="24"/>
        </w:rPr>
        <w:t>e</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00E90C20">
        <w:rPr>
          <w:rFonts w:ascii="Arial" w:eastAsia="Arial" w:hAnsi="Arial" w:cs="Arial"/>
          <w:spacing w:val="1"/>
          <w:sz w:val="24"/>
          <w:szCs w:val="24"/>
        </w:rPr>
        <w:t>to further</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9"/>
          <w:sz w:val="24"/>
          <w:szCs w:val="24"/>
        </w:rPr>
        <w:t xml:space="preserve"> </w:t>
      </w:r>
      <w:r w:rsidRPr="0025568A">
        <w:rPr>
          <w:rFonts w:ascii="Arial" w:eastAsia="Arial" w:hAnsi="Arial" w:cs="Arial"/>
          <w:sz w:val="24"/>
          <w:szCs w:val="24"/>
        </w:rPr>
        <w:t>rela</w:t>
      </w:r>
      <w:r w:rsidRPr="0025568A">
        <w:rPr>
          <w:rFonts w:ascii="Arial" w:eastAsia="Arial" w:hAnsi="Arial" w:cs="Arial"/>
          <w:spacing w:val="1"/>
          <w:sz w:val="24"/>
          <w:szCs w:val="24"/>
        </w:rPr>
        <w:t>t</w:t>
      </w:r>
      <w:r w:rsidRPr="0025568A">
        <w:rPr>
          <w:rFonts w:ascii="Arial" w:eastAsia="Arial" w:hAnsi="Arial" w:cs="Arial"/>
          <w:sz w:val="24"/>
          <w:szCs w:val="24"/>
        </w:rPr>
        <w:t>i</w:t>
      </w:r>
      <w:r w:rsidRPr="0025568A">
        <w:rPr>
          <w:rFonts w:ascii="Arial" w:eastAsia="Arial" w:hAnsi="Arial" w:cs="Arial"/>
          <w:spacing w:val="-2"/>
          <w:sz w:val="24"/>
          <w:szCs w:val="24"/>
        </w:rPr>
        <w:t>o</w:t>
      </w:r>
      <w:r w:rsidRPr="0025568A">
        <w:rPr>
          <w:rFonts w:ascii="Arial" w:eastAsia="Arial" w:hAnsi="Arial" w:cs="Arial"/>
          <w:spacing w:val="1"/>
          <w:sz w:val="24"/>
          <w:szCs w:val="24"/>
        </w:rPr>
        <w:t>n</w:t>
      </w:r>
      <w:r w:rsidRPr="0025568A">
        <w:rPr>
          <w:rFonts w:ascii="Arial" w:eastAsia="Arial" w:hAnsi="Arial" w:cs="Arial"/>
          <w:sz w:val="24"/>
          <w:szCs w:val="24"/>
        </w:rPr>
        <w:t>s</w:t>
      </w:r>
      <w:r w:rsidRPr="0025568A">
        <w:rPr>
          <w:rFonts w:ascii="Arial" w:eastAsia="Arial" w:hAnsi="Arial" w:cs="Arial"/>
          <w:spacing w:val="1"/>
          <w:sz w:val="24"/>
          <w:szCs w:val="24"/>
        </w:rPr>
        <w:t>h</w:t>
      </w:r>
      <w:r w:rsidRPr="0025568A">
        <w:rPr>
          <w:rFonts w:ascii="Arial" w:eastAsia="Arial" w:hAnsi="Arial" w:cs="Arial"/>
          <w:sz w:val="24"/>
          <w:szCs w:val="24"/>
        </w:rPr>
        <w:t xml:space="preserve">ip </w:t>
      </w:r>
      <w:r w:rsidRPr="0025568A">
        <w:rPr>
          <w:rFonts w:ascii="Arial" w:eastAsia="Arial" w:hAnsi="Arial" w:cs="Arial"/>
          <w:spacing w:val="1"/>
          <w:sz w:val="24"/>
          <w:szCs w:val="24"/>
        </w:rPr>
        <w:t>be</w:t>
      </w:r>
      <w:r w:rsidRPr="0025568A">
        <w:rPr>
          <w:rFonts w:ascii="Arial" w:eastAsia="Arial" w:hAnsi="Arial" w:cs="Arial"/>
          <w:sz w:val="24"/>
          <w:szCs w:val="24"/>
        </w:rPr>
        <w:t>t</w:t>
      </w:r>
      <w:r w:rsidRPr="0025568A">
        <w:rPr>
          <w:rFonts w:ascii="Arial" w:eastAsia="Arial" w:hAnsi="Arial" w:cs="Arial"/>
          <w:spacing w:val="-2"/>
          <w:sz w:val="24"/>
          <w:szCs w:val="24"/>
        </w:rPr>
        <w:t>w</w:t>
      </w:r>
      <w:r w:rsidRPr="0025568A">
        <w:rPr>
          <w:rFonts w:ascii="Arial" w:eastAsia="Arial" w:hAnsi="Arial" w:cs="Arial"/>
          <w:spacing w:val="1"/>
          <w:sz w:val="24"/>
          <w:szCs w:val="24"/>
        </w:rPr>
        <w:t>ee</w:t>
      </w:r>
      <w:r w:rsidRPr="0025568A">
        <w:rPr>
          <w:rFonts w:ascii="Arial" w:eastAsia="Arial" w:hAnsi="Arial" w:cs="Arial"/>
          <w:sz w:val="24"/>
          <w:szCs w:val="24"/>
        </w:rPr>
        <w:t>n</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z w:val="24"/>
          <w:szCs w:val="24"/>
        </w:rPr>
        <w:t>Third</w:t>
      </w:r>
      <w:r w:rsidRPr="0025568A">
        <w:rPr>
          <w:rFonts w:ascii="Arial" w:eastAsia="Arial" w:hAnsi="Arial" w:cs="Arial"/>
          <w:spacing w:val="1"/>
          <w:sz w:val="24"/>
          <w:szCs w:val="24"/>
        </w:rPr>
        <w:t xml:space="preserve"> </w:t>
      </w:r>
      <w:r w:rsidRPr="0025568A">
        <w:rPr>
          <w:rFonts w:ascii="Arial" w:eastAsia="Arial" w:hAnsi="Arial" w:cs="Arial"/>
          <w:sz w:val="24"/>
          <w:szCs w:val="24"/>
        </w:rPr>
        <w:t>S</w:t>
      </w:r>
      <w:r w:rsidRPr="0025568A">
        <w:rPr>
          <w:rFonts w:ascii="Arial" w:eastAsia="Arial" w:hAnsi="Arial" w:cs="Arial"/>
          <w:spacing w:val="1"/>
          <w:sz w:val="24"/>
          <w:szCs w:val="24"/>
        </w:rPr>
        <w:t>e</w:t>
      </w:r>
      <w:r w:rsidRPr="0025568A">
        <w:rPr>
          <w:rFonts w:ascii="Arial" w:eastAsia="Arial" w:hAnsi="Arial" w:cs="Arial"/>
          <w:spacing w:val="-2"/>
          <w:sz w:val="24"/>
          <w:szCs w:val="24"/>
        </w:rPr>
        <w:t>c</w:t>
      </w:r>
      <w:r w:rsidRPr="0025568A">
        <w:rPr>
          <w:rFonts w:ascii="Arial" w:eastAsia="Arial" w:hAnsi="Arial" w:cs="Arial"/>
          <w:sz w:val="24"/>
          <w:szCs w:val="24"/>
        </w:rPr>
        <w:t>t</w:t>
      </w:r>
      <w:r w:rsidRPr="0025568A">
        <w:rPr>
          <w:rFonts w:ascii="Arial" w:eastAsia="Arial" w:hAnsi="Arial" w:cs="Arial"/>
          <w:spacing w:val="1"/>
          <w:sz w:val="24"/>
          <w:szCs w:val="24"/>
        </w:rPr>
        <w:t>o</w:t>
      </w:r>
      <w:r w:rsidRPr="0025568A">
        <w:rPr>
          <w:rFonts w:ascii="Arial" w:eastAsia="Arial" w:hAnsi="Arial" w:cs="Arial"/>
          <w:sz w:val="24"/>
          <w:szCs w:val="24"/>
        </w:rPr>
        <w:t>r a</w:t>
      </w:r>
      <w:r w:rsidRPr="0025568A">
        <w:rPr>
          <w:rFonts w:ascii="Arial" w:eastAsia="Arial" w:hAnsi="Arial" w:cs="Arial"/>
          <w:spacing w:val="-1"/>
          <w:sz w:val="24"/>
          <w:szCs w:val="24"/>
        </w:rPr>
        <w:t>n</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on</w:t>
      </w:r>
      <w:r w:rsidRPr="0025568A">
        <w:rPr>
          <w:rFonts w:ascii="Arial" w:eastAsia="Arial" w:hAnsi="Arial" w:cs="Arial"/>
          <w:spacing w:val="-3"/>
          <w:sz w:val="24"/>
          <w:szCs w:val="24"/>
        </w:rPr>
        <w:t>w</w:t>
      </w:r>
      <w:r w:rsidRPr="0025568A">
        <w:rPr>
          <w:rFonts w:ascii="Arial" w:eastAsia="Arial" w:hAnsi="Arial" w:cs="Arial"/>
          <w:sz w:val="24"/>
          <w:szCs w:val="24"/>
        </w:rPr>
        <w:t>y</w:t>
      </w:r>
      <w:r w:rsidRPr="0025568A">
        <w:rPr>
          <w:rFonts w:ascii="Arial" w:eastAsia="Arial" w:hAnsi="Arial" w:cs="Arial"/>
          <w:spacing w:val="-2"/>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oun</w:t>
      </w:r>
      <w:r w:rsidRPr="0025568A">
        <w:rPr>
          <w:rFonts w:ascii="Arial" w:eastAsia="Arial" w:hAnsi="Arial" w:cs="Arial"/>
          <w:sz w:val="24"/>
          <w:szCs w:val="24"/>
        </w:rPr>
        <w:t>ty</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Bo</w:t>
      </w:r>
      <w:r w:rsidRPr="0025568A">
        <w:rPr>
          <w:rFonts w:ascii="Arial" w:eastAsia="Arial" w:hAnsi="Arial" w:cs="Arial"/>
          <w:sz w:val="24"/>
          <w:szCs w:val="24"/>
        </w:rPr>
        <w:t>ro</w:t>
      </w:r>
      <w:r w:rsidRPr="0025568A">
        <w:rPr>
          <w:rFonts w:ascii="Arial" w:eastAsia="Arial" w:hAnsi="Arial" w:cs="Arial"/>
          <w:spacing w:val="1"/>
          <w:sz w:val="24"/>
          <w:szCs w:val="24"/>
        </w:rPr>
        <w:t>u</w:t>
      </w:r>
      <w:r w:rsidRPr="0025568A">
        <w:rPr>
          <w:rFonts w:ascii="Arial" w:eastAsia="Arial" w:hAnsi="Arial" w:cs="Arial"/>
          <w:spacing w:val="-1"/>
          <w:sz w:val="24"/>
          <w:szCs w:val="24"/>
        </w:rPr>
        <w:t>g</w:t>
      </w:r>
      <w:r w:rsidRPr="0025568A">
        <w:rPr>
          <w:rFonts w:ascii="Arial" w:eastAsia="Arial" w:hAnsi="Arial" w:cs="Arial"/>
          <w:sz w:val="24"/>
          <w:szCs w:val="24"/>
        </w:rPr>
        <w:t>h</w:t>
      </w:r>
      <w:r w:rsidRPr="0025568A">
        <w:rPr>
          <w:rFonts w:ascii="Arial" w:eastAsia="Arial" w:hAnsi="Arial" w:cs="Arial"/>
          <w:spacing w:val="1"/>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o</w:t>
      </w:r>
      <w:r w:rsidRPr="0025568A">
        <w:rPr>
          <w:rFonts w:ascii="Arial" w:eastAsia="Arial" w:hAnsi="Arial" w:cs="Arial"/>
          <w:spacing w:val="1"/>
          <w:sz w:val="24"/>
          <w:szCs w:val="24"/>
        </w:rPr>
        <w:t>un</w:t>
      </w:r>
      <w:r w:rsidRPr="0025568A">
        <w:rPr>
          <w:rFonts w:ascii="Arial" w:eastAsia="Arial" w:hAnsi="Arial" w:cs="Arial"/>
          <w:sz w:val="24"/>
          <w:szCs w:val="24"/>
        </w:rPr>
        <w:t>ci</w:t>
      </w:r>
      <w:r w:rsidRPr="0025568A">
        <w:rPr>
          <w:rFonts w:ascii="Arial" w:eastAsia="Arial" w:hAnsi="Arial" w:cs="Arial"/>
          <w:spacing w:val="-1"/>
          <w:sz w:val="24"/>
          <w:szCs w:val="24"/>
        </w:rPr>
        <w:t>l</w:t>
      </w:r>
      <w:r w:rsidRPr="0025568A">
        <w:rPr>
          <w:rFonts w:ascii="Arial" w:eastAsia="Arial" w:hAnsi="Arial" w:cs="Arial"/>
          <w:sz w:val="24"/>
          <w:szCs w:val="24"/>
        </w:rPr>
        <w:t>,</w:t>
      </w:r>
      <w:r w:rsidRPr="0025568A">
        <w:rPr>
          <w:rFonts w:ascii="Arial" w:eastAsia="Arial" w:hAnsi="Arial" w:cs="Arial"/>
          <w:spacing w:val="1"/>
          <w:sz w:val="24"/>
          <w:szCs w:val="24"/>
        </w:rPr>
        <w:t xml:space="preserve"> </w:t>
      </w:r>
      <w:r w:rsidRPr="0025568A">
        <w:rPr>
          <w:rFonts w:ascii="Arial" w:eastAsia="Arial" w:hAnsi="Arial" w:cs="Arial"/>
          <w:sz w:val="24"/>
          <w:szCs w:val="24"/>
        </w:rPr>
        <w:t>s</w:t>
      </w:r>
      <w:r w:rsidRPr="0025568A">
        <w:rPr>
          <w:rFonts w:ascii="Arial" w:eastAsia="Arial" w:hAnsi="Arial" w:cs="Arial"/>
          <w:spacing w:val="1"/>
          <w:sz w:val="24"/>
          <w:szCs w:val="24"/>
        </w:rPr>
        <w:t>e</w:t>
      </w:r>
      <w:r w:rsidRPr="0025568A">
        <w:rPr>
          <w:rFonts w:ascii="Arial" w:eastAsia="Arial" w:hAnsi="Arial" w:cs="Arial"/>
          <w:sz w:val="24"/>
          <w:szCs w:val="24"/>
        </w:rPr>
        <w:t>lec</w:t>
      </w:r>
      <w:r w:rsidRPr="0025568A">
        <w:rPr>
          <w:rFonts w:ascii="Arial" w:eastAsia="Arial" w:hAnsi="Arial" w:cs="Arial"/>
          <w:spacing w:val="1"/>
          <w:sz w:val="24"/>
          <w:szCs w:val="24"/>
        </w:rPr>
        <w:t>t</w:t>
      </w:r>
      <w:r w:rsidRPr="0025568A">
        <w:rPr>
          <w:rFonts w:ascii="Arial" w:eastAsia="Arial" w:hAnsi="Arial" w:cs="Arial"/>
          <w:spacing w:val="-1"/>
          <w:sz w:val="24"/>
          <w:szCs w:val="24"/>
        </w:rPr>
        <w:t>e</w:t>
      </w:r>
      <w:r w:rsidRPr="0025568A">
        <w:rPr>
          <w:rFonts w:ascii="Arial" w:eastAsia="Arial" w:hAnsi="Arial" w:cs="Arial"/>
          <w:sz w:val="24"/>
          <w:szCs w:val="24"/>
        </w:rPr>
        <w:t>d</w:t>
      </w:r>
      <w:r w:rsidRPr="0025568A">
        <w:rPr>
          <w:rFonts w:ascii="Arial" w:eastAsia="Arial" w:hAnsi="Arial" w:cs="Arial"/>
          <w:spacing w:val="1"/>
          <w:sz w:val="24"/>
          <w:szCs w:val="24"/>
        </w:rPr>
        <w:t xml:space="preserve"> ba</w:t>
      </w:r>
      <w:r w:rsidRPr="0025568A">
        <w:rPr>
          <w:rFonts w:ascii="Arial" w:eastAsia="Arial" w:hAnsi="Arial" w:cs="Arial"/>
          <w:spacing w:val="-2"/>
          <w:sz w:val="24"/>
          <w:szCs w:val="24"/>
        </w:rPr>
        <w:t>s</w:t>
      </w:r>
      <w:r w:rsidRPr="0025568A">
        <w:rPr>
          <w:rFonts w:ascii="Arial" w:eastAsia="Arial" w:hAnsi="Arial" w:cs="Arial"/>
          <w:spacing w:val="1"/>
          <w:sz w:val="24"/>
          <w:szCs w:val="24"/>
        </w:rPr>
        <w:t>e</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o</w:t>
      </w:r>
      <w:r w:rsidRPr="0025568A">
        <w:rPr>
          <w:rFonts w:ascii="Arial" w:eastAsia="Arial" w:hAnsi="Arial" w:cs="Arial"/>
          <w:sz w:val="24"/>
          <w:szCs w:val="24"/>
        </w:rPr>
        <w:t>n</w:t>
      </w:r>
      <w:r w:rsidRPr="0025568A">
        <w:rPr>
          <w:rFonts w:ascii="Arial" w:eastAsia="Arial" w:hAnsi="Arial" w:cs="Arial"/>
          <w:spacing w:val="-1"/>
          <w:sz w:val="24"/>
          <w:szCs w:val="24"/>
        </w:rPr>
        <w:t xml:space="preserve"> </w:t>
      </w:r>
      <w:r w:rsidRPr="0025568A">
        <w:rPr>
          <w:rFonts w:ascii="Arial" w:eastAsia="Arial" w:hAnsi="Arial" w:cs="Arial"/>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3"/>
          <w:sz w:val="24"/>
          <w:szCs w:val="24"/>
        </w:rPr>
        <w:t xml:space="preserve"> </w:t>
      </w:r>
      <w:r w:rsidRPr="0025568A">
        <w:rPr>
          <w:rFonts w:ascii="Arial" w:eastAsia="Arial" w:hAnsi="Arial" w:cs="Arial"/>
          <w:sz w:val="24"/>
          <w:szCs w:val="24"/>
        </w:rPr>
        <w:t>c</w:t>
      </w:r>
      <w:r w:rsidRPr="0025568A">
        <w:rPr>
          <w:rFonts w:ascii="Arial" w:eastAsia="Arial" w:hAnsi="Arial" w:cs="Arial"/>
          <w:spacing w:val="1"/>
          <w:sz w:val="24"/>
          <w:szCs w:val="24"/>
        </w:rPr>
        <w:t>ha</w:t>
      </w:r>
      <w:r w:rsidRPr="0025568A">
        <w:rPr>
          <w:rFonts w:ascii="Arial" w:eastAsia="Arial" w:hAnsi="Arial" w:cs="Arial"/>
          <w:sz w:val="24"/>
          <w:szCs w:val="24"/>
        </w:rPr>
        <w:t>l</w:t>
      </w:r>
      <w:r w:rsidRPr="0025568A">
        <w:rPr>
          <w:rFonts w:ascii="Arial" w:eastAsia="Arial" w:hAnsi="Arial" w:cs="Arial"/>
          <w:spacing w:val="-1"/>
          <w:sz w:val="24"/>
          <w:szCs w:val="24"/>
        </w:rPr>
        <w:t>l</w:t>
      </w:r>
      <w:r w:rsidRPr="0025568A">
        <w:rPr>
          <w:rFonts w:ascii="Arial" w:eastAsia="Arial" w:hAnsi="Arial" w:cs="Arial"/>
          <w:spacing w:val="1"/>
          <w:sz w:val="24"/>
          <w:szCs w:val="24"/>
        </w:rPr>
        <w:t>en</w:t>
      </w:r>
      <w:r w:rsidRPr="0025568A">
        <w:rPr>
          <w:rFonts w:ascii="Arial" w:eastAsia="Arial" w:hAnsi="Arial" w:cs="Arial"/>
          <w:spacing w:val="-1"/>
          <w:sz w:val="24"/>
          <w:szCs w:val="24"/>
        </w:rPr>
        <w:t>g</w:t>
      </w:r>
      <w:r w:rsidRPr="0025568A">
        <w:rPr>
          <w:rFonts w:ascii="Arial" w:eastAsia="Arial" w:hAnsi="Arial" w:cs="Arial"/>
          <w:spacing w:val="1"/>
          <w:sz w:val="24"/>
          <w:szCs w:val="24"/>
        </w:rPr>
        <w:t>e</w:t>
      </w:r>
      <w:r w:rsidRPr="0025568A">
        <w:rPr>
          <w:rFonts w:ascii="Arial" w:eastAsia="Arial" w:hAnsi="Arial" w:cs="Arial"/>
          <w:sz w:val="24"/>
          <w:szCs w:val="24"/>
        </w:rPr>
        <w:t>s i</w:t>
      </w:r>
      <w:r w:rsidRPr="0025568A">
        <w:rPr>
          <w:rFonts w:ascii="Arial" w:eastAsia="Arial" w:hAnsi="Arial" w:cs="Arial"/>
          <w:spacing w:val="-1"/>
          <w:sz w:val="24"/>
          <w:szCs w:val="24"/>
        </w:rPr>
        <w:t>d</w:t>
      </w:r>
      <w:r w:rsidRPr="0025568A">
        <w:rPr>
          <w:rFonts w:ascii="Arial" w:eastAsia="Arial" w:hAnsi="Arial" w:cs="Arial"/>
          <w:spacing w:val="1"/>
          <w:sz w:val="24"/>
          <w:szCs w:val="24"/>
        </w:rPr>
        <w:t>en</w:t>
      </w:r>
      <w:r w:rsidRPr="0025568A">
        <w:rPr>
          <w:rFonts w:ascii="Arial" w:eastAsia="Arial" w:hAnsi="Arial" w:cs="Arial"/>
          <w:sz w:val="24"/>
          <w:szCs w:val="24"/>
        </w:rPr>
        <w:t>t</w:t>
      </w:r>
      <w:r w:rsidRPr="0025568A">
        <w:rPr>
          <w:rFonts w:ascii="Arial" w:eastAsia="Arial" w:hAnsi="Arial" w:cs="Arial"/>
          <w:spacing w:val="-2"/>
          <w:sz w:val="24"/>
          <w:szCs w:val="24"/>
        </w:rPr>
        <w:t>i</w:t>
      </w:r>
      <w:r w:rsidRPr="0025568A">
        <w:rPr>
          <w:rFonts w:ascii="Arial" w:eastAsia="Arial" w:hAnsi="Arial" w:cs="Arial"/>
          <w:spacing w:val="3"/>
          <w:sz w:val="24"/>
          <w:szCs w:val="24"/>
        </w:rPr>
        <w:t>f</w:t>
      </w:r>
      <w:r w:rsidRPr="0025568A">
        <w:rPr>
          <w:rFonts w:ascii="Arial" w:eastAsia="Arial" w:hAnsi="Arial" w:cs="Arial"/>
          <w:sz w:val="24"/>
          <w:szCs w:val="24"/>
        </w:rPr>
        <w:t>i</w:t>
      </w:r>
      <w:r w:rsidRPr="0025568A">
        <w:rPr>
          <w:rFonts w:ascii="Arial" w:eastAsia="Arial" w:hAnsi="Arial" w:cs="Arial"/>
          <w:spacing w:val="-2"/>
          <w:sz w:val="24"/>
          <w:szCs w:val="24"/>
        </w:rPr>
        <w:t>e</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a</w:t>
      </w:r>
      <w:r w:rsidRPr="0025568A">
        <w:rPr>
          <w:rFonts w:ascii="Arial" w:eastAsia="Arial" w:hAnsi="Arial" w:cs="Arial"/>
          <w:sz w:val="24"/>
          <w:szCs w:val="24"/>
        </w:rPr>
        <w:t>c</w:t>
      </w:r>
      <w:r w:rsidRPr="0025568A">
        <w:rPr>
          <w:rFonts w:ascii="Arial" w:eastAsia="Arial" w:hAnsi="Arial" w:cs="Arial"/>
          <w:spacing w:val="-1"/>
          <w:sz w:val="24"/>
          <w:szCs w:val="24"/>
        </w:rPr>
        <w:t>r</w:t>
      </w:r>
      <w:r w:rsidRPr="0025568A">
        <w:rPr>
          <w:rFonts w:ascii="Arial" w:eastAsia="Arial" w:hAnsi="Arial" w:cs="Arial"/>
          <w:spacing w:val="1"/>
          <w:sz w:val="24"/>
          <w:szCs w:val="24"/>
        </w:rPr>
        <w:t>o</w:t>
      </w:r>
      <w:r w:rsidRPr="0025568A">
        <w:rPr>
          <w:rFonts w:ascii="Arial" w:eastAsia="Arial" w:hAnsi="Arial" w:cs="Arial"/>
          <w:sz w:val="24"/>
          <w:szCs w:val="24"/>
        </w:rPr>
        <w:t xml:space="preserve">ss </w:t>
      </w:r>
      <w:r w:rsidRPr="0025568A">
        <w:rPr>
          <w:rFonts w:ascii="Arial" w:eastAsia="Arial" w:hAnsi="Arial" w:cs="Arial"/>
          <w:spacing w:val="1"/>
          <w:sz w:val="24"/>
          <w:szCs w:val="24"/>
        </w:rPr>
        <w:t>a</w:t>
      </w:r>
      <w:r w:rsidRPr="0025568A">
        <w:rPr>
          <w:rFonts w:ascii="Arial" w:eastAsia="Arial" w:hAnsi="Arial" w:cs="Arial"/>
          <w:sz w:val="24"/>
          <w:szCs w:val="24"/>
        </w:rPr>
        <w:t>ll</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Pa</w:t>
      </w:r>
      <w:r w:rsidRPr="0025568A">
        <w:rPr>
          <w:rFonts w:ascii="Arial" w:eastAsia="Arial" w:hAnsi="Arial" w:cs="Arial"/>
          <w:sz w:val="24"/>
          <w:szCs w:val="24"/>
        </w:rPr>
        <w:t>rt</w:t>
      </w:r>
      <w:r w:rsidRPr="0025568A">
        <w:rPr>
          <w:rFonts w:ascii="Arial" w:eastAsia="Arial" w:hAnsi="Arial" w:cs="Arial"/>
          <w:spacing w:val="-2"/>
          <w:sz w:val="24"/>
          <w:szCs w:val="24"/>
        </w:rPr>
        <w:t>n</w:t>
      </w:r>
      <w:r w:rsidRPr="0025568A">
        <w:rPr>
          <w:rFonts w:ascii="Arial" w:eastAsia="Arial" w:hAnsi="Arial" w:cs="Arial"/>
          <w:spacing w:val="1"/>
          <w:sz w:val="24"/>
          <w:szCs w:val="24"/>
        </w:rPr>
        <w:t>e</w:t>
      </w:r>
      <w:r w:rsidR="002013F7">
        <w:rPr>
          <w:rFonts w:ascii="Arial" w:eastAsia="Arial" w:hAnsi="Arial" w:cs="Arial"/>
          <w:sz w:val="24"/>
          <w:szCs w:val="24"/>
        </w:rPr>
        <w:t>rs:</w:t>
      </w:r>
    </w:p>
    <w:p w14:paraId="054EAFDF" w14:textId="77777777" w:rsidR="002013F7" w:rsidRDefault="002013F7" w:rsidP="001315C6">
      <w:pPr>
        <w:spacing w:before="3" w:after="0" w:line="276" w:lineRule="exact"/>
        <w:ind w:right="79"/>
        <w:rPr>
          <w:rFonts w:ascii="Arial" w:eastAsia="Arial" w:hAnsi="Arial" w:cs="Arial"/>
          <w:sz w:val="24"/>
          <w:szCs w:val="2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5856"/>
      </w:tblGrid>
      <w:tr w:rsidR="001315C6" w14:paraId="41D2CADC" w14:textId="77777777" w:rsidTr="00901456">
        <w:tc>
          <w:tcPr>
            <w:tcW w:w="4350" w:type="dxa"/>
          </w:tcPr>
          <w:p w14:paraId="36BDB755" w14:textId="77777777" w:rsidR="001315C6" w:rsidRDefault="001315C6" w:rsidP="001315C6">
            <w:pPr>
              <w:spacing w:before="3" w:line="276" w:lineRule="exact"/>
              <w:ind w:right="79"/>
              <w:rPr>
                <w:rFonts w:ascii="Arial" w:eastAsia="Arial" w:hAnsi="Arial" w:cs="Arial"/>
                <w:sz w:val="24"/>
                <w:szCs w:val="24"/>
              </w:rPr>
            </w:pPr>
            <w:r w:rsidRPr="0025568A">
              <w:rPr>
                <w:rFonts w:ascii="Arial" w:eastAsia="Arial" w:hAnsi="Arial" w:cs="Arial"/>
                <w:b/>
                <w:bCs/>
                <w:spacing w:val="1"/>
                <w:sz w:val="24"/>
                <w:szCs w:val="24"/>
              </w:rPr>
              <w:t>1</w:t>
            </w:r>
            <w:r w:rsidRPr="0025568A">
              <w:rPr>
                <w:rFonts w:ascii="Arial" w:eastAsia="Arial" w:hAnsi="Arial" w:cs="Arial"/>
                <w:b/>
                <w:bCs/>
                <w:sz w:val="24"/>
                <w:szCs w:val="24"/>
              </w:rPr>
              <w:t xml:space="preserve">. </w:t>
            </w:r>
            <w:r w:rsidRPr="0025568A">
              <w:rPr>
                <w:rFonts w:ascii="Arial" w:eastAsia="Arial" w:hAnsi="Arial" w:cs="Arial"/>
                <w:b/>
                <w:bCs/>
                <w:spacing w:val="26"/>
                <w:sz w:val="24"/>
                <w:szCs w:val="24"/>
              </w:rPr>
              <w:t xml:space="preserve"> </w:t>
            </w:r>
            <w:r w:rsidRPr="0025568A">
              <w:rPr>
                <w:rFonts w:ascii="Arial" w:eastAsia="Arial" w:hAnsi="Arial" w:cs="Arial"/>
                <w:b/>
                <w:bCs/>
                <w:sz w:val="24"/>
                <w:szCs w:val="24"/>
              </w:rPr>
              <w:t>P</w:t>
            </w:r>
            <w:r w:rsidRPr="0025568A">
              <w:rPr>
                <w:rFonts w:ascii="Arial" w:eastAsia="Arial" w:hAnsi="Arial" w:cs="Arial"/>
                <w:b/>
                <w:bCs/>
                <w:spacing w:val="1"/>
                <w:sz w:val="24"/>
                <w:szCs w:val="24"/>
              </w:rPr>
              <w:t>a</w:t>
            </w:r>
            <w:r w:rsidRPr="0025568A">
              <w:rPr>
                <w:rFonts w:ascii="Arial" w:eastAsia="Arial" w:hAnsi="Arial" w:cs="Arial"/>
                <w:b/>
                <w:bCs/>
                <w:sz w:val="24"/>
                <w:szCs w:val="24"/>
              </w:rPr>
              <w:t>rt</w:t>
            </w:r>
            <w:r w:rsidRPr="0025568A">
              <w:rPr>
                <w:rFonts w:ascii="Arial" w:eastAsia="Arial" w:hAnsi="Arial" w:cs="Arial"/>
                <w:b/>
                <w:bCs/>
                <w:spacing w:val="-1"/>
                <w:sz w:val="24"/>
                <w:szCs w:val="24"/>
              </w:rPr>
              <w:t>n</w:t>
            </w:r>
            <w:r w:rsidRPr="0025568A">
              <w:rPr>
                <w:rFonts w:ascii="Arial" w:eastAsia="Arial" w:hAnsi="Arial" w:cs="Arial"/>
                <w:b/>
                <w:bCs/>
                <w:spacing w:val="1"/>
                <w:sz w:val="24"/>
                <w:szCs w:val="24"/>
              </w:rPr>
              <w:t>e</w:t>
            </w:r>
            <w:r w:rsidRPr="0025568A">
              <w:rPr>
                <w:rFonts w:ascii="Arial" w:eastAsia="Arial" w:hAnsi="Arial" w:cs="Arial"/>
                <w:b/>
                <w:bCs/>
                <w:sz w:val="24"/>
                <w:szCs w:val="24"/>
              </w:rPr>
              <w:t>r</w:t>
            </w:r>
            <w:r w:rsidRPr="0025568A">
              <w:rPr>
                <w:rFonts w:ascii="Arial" w:eastAsia="Arial" w:hAnsi="Arial" w:cs="Arial"/>
                <w:b/>
                <w:bCs/>
                <w:spacing w:val="1"/>
                <w:sz w:val="24"/>
                <w:szCs w:val="24"/>
              </w:rPr>
              <w:t>s</w:t>
            </w:r>
            <w:r w:rsidRPr="0025568A">
              <w:rPr>
                <w:rFonts w:ascii="Arial" w:eastAsia="Arial" w:hAnsi="Arial" w:cs="Arial"/>
                <w:b/>
                <w:bCs/>
                <w:sz w:val="24"/>
                <w:szCs w:val="24"/>
              </w:rPr>
              <w:t>hip</w:t>
            </w:r>
          </w:p>
        </w:tc>
        <w:tc>
          <w:tcPr>
            <w:tcW w:w="5856" w:type="dxa"/>
          </w:tcPr>
          <w:p w14:paraId="272F0FFF" w14:textId="77777777" w:rsidR="001315C6" w:rsidRDefault="00B32AC1" w:rsidP="008144AF">
            <w:pPr>
              <w:spacing w:before="3" w:line="276" w:lineRule="exact"/>
              <w:ind w:right="79"/>
              <w:rPr>
                <w:rFonts w:ascii="Arial" w:eastAsia="Arial" w:hAnsi="Arial" w:cs="Arial"/>
                <w:sz w:val="24"/>
                <w:szCs w:val="24"/>
              </w:rPr>
            </w:pPr>
            <w:r>
              <w:rPr>
                <w:rFonts w:ascii="Arial" w:eastAsia="Arial" w:hAnsi="Arial" w:cs="Arial"/>
                <w:sz w:val="24"/>
                <w:szCs w:val="24"/>
              </w:rPr>
              <w:t>A</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s</w:t>
            </w:r>
            <w:r w:rsidR="001315C6" w:rsidRPr="0025568A">
              <w:rPr>
                <w:rFonts w:ascii="Arial" w:eastAsia="Arial" w:hAnsi="Arial" w:cs="Arial"/>
                <w:spacing w:val="1"/>
                <w:sz w:val="24"/>
                <w:szCs w:val="24"/>
              </w:rPr>
              <w:t>t</w:t>
            </w:r>
            <w:r w:rsidR="001315C6" w:rsidRPr="0025568A">
              <w:rPr>
                <w:rFonts w:ascii="Arial" w:eastAsia="Arial" w:hAnsi="Arial" w:cs="Arial"/>
                <w:sz w:val="24"/>
                <w:szCs w:val="24"/>
              </w:rPr>
              <w:t>ro</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g trus</w:t>
            </w:r>
            <w:r w:rsidR="001315C6" w:rsidRPr="0025568A">
              <w:rPr>
                <w:rFonts w:ascii="Arial" w:eastAsia="Arial" w:hAnsi="Arial" w:cs="Arial"/>
                <w:spacing w:val="1"/>
                <w:sz w:val="24"/>
                <w:szCs w:val="24"/>
              </w:rPr>
              <w:t>t</w:t>
            </w:r>
            <w:r w:rsidR="001315C6" w:rsidRPr="0025568A">
              <w:rPr>
                <w:rFonts w:ascii="Arial" w:eastAsia="Arial" w:hAnsi="Arial" w:cs="Arial"/>
                <w:spacing w:val="-3"/>
                <w:sz w:val="24"/>
                <w:szCs w:val="24"/>
              </w:rPr>
              <w:t>i</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g</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rel</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ti</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s</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 xml:space="preserve">ip </w:t>
            </w:r>
            <w:r w:rsidR="001315C6" w:rsidRPr="0025568A">
              <w:rPr>
                <w:rFonts w:ascii="Arial" w:eastAsia="Arial" w:hAnsi="Arial" w:cs="Arial"/>
                <w:spacing w:val="1"/>
                <w:sz w:val="24"/>
                <w:szCs w:val="24"/>
              </w:rPr>
              <w:t>be</w:t>
            </w:r>
            <w:r w:rsidR="001315C6" w:rsidRPr="0025568A">
              <w:rPr>
                <w:rFonts w:ascii="Arial" w:eastAsia="Arial" w:hAnsi="Arial" w:cs="Arial"/>
                <w:sz w:val="24"/>
                <w:szCs w:val="24"/>
              </w:rPr>
              <w:t>t</w:t>
            </w:r>
            <w:r w:rsidR="001315C6" w:rsidRPr="0025568A">
              <w:rPr>
                <w:rFonts w:ascii="Arial" w:eastAsia="Arial" w:hAnsi="Arial" w:cs="Arial"/>
                <w:spacing w:val="-2"/>
                <w:sz w:val="24"/>
                <w:szCs w:val="24"/>
              </w:rPr>
              <w:t>w</w:t>
            </w:r>
            <w:r w:rsidR="001315C6" w:rsidRPr="0025568A">
              <w:rPr>
                <w:rFonts w:ascii="Arial" w:eastAsia="Arial" w:hAnsi="Arial" w:cs="Arial"/>
                <w:spacing w:val="1"/>
                <w:sz w:val="24"/>
                <w:szCs w:val="24"/>
              </w:rPr>
              <w:t>ee</w:t>
            </w:r>
            <w:r w:rsidR="001315C6" w:rsidRPr="0025568A">
              <w:rPr>
                <w:rFonts w:ascii="Arial" w:eastAsia="Arial" w:hAnsi="Arial" w:cs="Arial"/>
                <w:sz w:val="24"/>
                <w:szCs w:val="24"/>
              </w:rPr>
              <w:t>n</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 P</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r</w:t>
            </w:r>
            <w:r w:rsidR="001315C6" w:rsidRPr="0025568A">
              <w:rPr>
                <w:rFonts w:ascii="Arial" w:eastAsia="Arial" w:hAnsi="Arial" w:cs="Arial"/>
                <w:spacing w:val="-3"/>
                <w:sz w:val="24"/>
                <w:szCs w:val="24"/>
              </w:rPr>
              <w:t>t</w:t>
            </w:r>
            <w:r w:rsidR="001315C6" w:rsidRPr="0025568A">
              <w:rPr>
                <w:rFonts w:ascii="Arial" w:eastAsia="Arial" w:hAnsi="Arial" w:cs="Arial"/>
                <w:spacing w:val="1"/>
                <w:sz w:val="24"/>
                <w:szCs w:val="24"/>
              </w:rPr>
              <w:t>ne</w:t>
            </w:r>
            <w:r w:rsidR="001315C6" w:rsidRPr="0025568A">
              <w:rPr>
                <w:rFonts w:ascii="Arial" w:eastAsia="Arial" w:hAnsi="Arial" w:cs="Arial"/>
                <w:sz w:val="24"/>
                <w:szCs w:val="24"/>
              </w:rPr>
              <w:t>rs</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 xml:space="preserve">is </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ss</w:t>
            </w:r>
            <w:r w:rsidR="001315C6" w:rsidRPr="0025568A">
              <w:rPr>
                <w:rFonts w:ascii="Arial" w:eastAsia="Arial" w:hAnsi="Arial" w:cs="Arial"/>
                <w:spacing w:val="1"/>
                <w:sz w:val="24"/>
                <w:szCs w:val="24"/>
              </w:rPr>
              <w:t>en</w:t>
            </w:r>
            <w:r w:rsidR="001315C6" w:rsidRPr="0025568A">
              <w:rPr>
                <w:rFonts w:ascii="Arial" w:eastAsia="Arial" w:hAnsi="Arial" w:cs="Arial"/>
                <w:sz w:val="24"/>
                <w:szCs w:val="24"/>
              </w:rPr>
              <w:t>t</w:t>
            </w:r>
            <w:r w:rsidR="001315C6" w:rsidRPr="0025568A">
              <w:rPr>
                <w:rFonts w:ascii="Arial" w:eastAsia="Arial" w:hAnsi="Arial" w:cs="Arial"/>
                <w:spacing w:val="-2"/>
                <w:sz w:val="24"/>
                <w:szCs w:val="24"/>
              </w:rPr>
              <w:t>i</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l to</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ie</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ing</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ou</w:t>
            </w:r>
            <w:r w:rsidR="001315C6" w:rsidRPr="0025568A">
              <w:rPr>
                <w:rFonts w:ascii="Arial" w:eastAsia="Arial" w:hAnsi="Arial" w:cs="Arial"/>
                <w:sz w:val="24"/>
                <w:szCs w:val="24"/>
              </w:rPr>
              <w:t>r sh</w:t>
            </w:r>
            <w:r w:rsidR="001315C6" w:rsidRPr="0025568A">
              <w:rPr>
                <w:rFonts w:ascii="Arial" w:eastAsia="Arial" w:hAnsi="Arial" w:cs="Arial"/>
                <w:spacing w:val="1"/>
                <w:sz w:val="24"/>
                <w:szCs w:val="24"/>
              </w:rPr>
              <w:t>a</w:t>
            </w:r>
            <w:r w:rsidR="001315C6" w:rsidRPr="0025568A">
              <w:rPr>
                <w:rFonts w:ascii="Arial" w:eastAsia="Arial" w:hAnsi="Arial" w:cs="Arial"/>
                <w:spacing w:val="-3"/>
                <w:sz w:val="24"/>
                <w:szCs w:val="24"/>
              </w:rPr>
              <w:t>r</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om</w:t>
            </w:r>
            <w:r w:rsidR="001315C6" w:rsidRPr="0025568A">
              <w:rPr>
                <w:rFonts w:ascii="Arial" w:eastAsia="Arial" w:hAnsi="Arial" w:cs="Arial"/>
                <w:spacing w:val="1"/>
                <w:sz w:val="24"/>
                <w:szCs w:val="24"/>
              </w:rPr>
              <w:t>m</w:t>
            </w:r>
            <w:r w:rsidR="001315C6" w:rsidRPr="0025568A">
              <w:rPr>
                <w:rFonts w:ascii="Arial" w:eastAsia="Arial" w:hAnsi="Arial" w:cs="Arial"/>
                <w:sz w:val="24"/>
                <w:szCs w:val="24"/>
              </w:rPr>
              <w:t>i</w:t>
            </w:r>
            <w:r w:rsidR="001315C6" w:rsidRPr="0025568A">
              <w:rPr>
                <w:rFonts w:ascii="Arial" w:eastAsia="Arial" w:hAnsi="Arial" w:cs="Arial"/>
                <w:spacing w:val="-2"/>
                <w:sz w:val="24"/>
                <w:szCs w:val="24"/>
              </w:rPr>
              <w:t>t</w:t>
            </w:r>
            <w:r w:rsidR="001315C6" w:rsidRPr="0025568A">
              <w:rPr>
                <w:rFonts w:ascii="Arial" w:eastAsia="Arial" w:hAnsi="Arial" w:cs="Arial"/>
                <w:spacing w:val="1"/>
                <w:sz w:val="24"/>
                <w:szCs w:val="24"/>
              </w:rPr>
              <w:t>me</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ts</w:t>
            </w:r>
            <w:r w:rsidR="001315C6" w:rsidRPr="0025568A">
              <w:rPr>
                <w:rFonts w:ascii="Arial" w:eastAsia="Arial" w:hAnsi="Arial" w:cs="Arial"/>
                <w:spacing w:val="1"/>
                <w:sz w:val="24"/>
                <w:szCs w:val="24"/>
              </w:rPr>
              <w:t xml:space="preserve"> a</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 xml:space="preserve">d </w:t>
            </w:r>
            <w:r w:rsidR="001315C6" w:rsidRPr="0025568A">
              <w:rPr>
                <w:rFonts w:ascii="Arial" w:eastAsia="Arial" w:hAnsi="Arial" w:cs="Arial"/>
                <w:spacing w:val="1"/>
                <w:sz w:val="24"/>
                <w:szCs w:val="24"/>
              </w:rPr>
              <w:t>de</w:t>
            </w:r>
            <w:r w:rsidR="001315C6" w:rsidRPr="0025568A">
              <w:rPr>
                <w:rFonts w:ascii="Arial" w:eastAsia="Arial" w:hAnsi="Arial" w:cs="Arial"/>
                <w:sz w:val="24"/>
                <w:szCs w:val="24"/>
              </w:rPr>
              <w:t>l</w:t>
            </w:r>
            <w:r w:rsidR="001315C6" w:rsidRPr="0025568A">
              <w:rPr>
                <w:rFonts w:ascii="Arial" w:eastAsia="Arial" w:hAnsi="Arial" w:cs="Arial"/>
                <w:spacing w:val="-1"/>
                <w:sz w:val="24"/>
                <w:szCs w:val="24"/>
              </w:rPr>
              <w:t>i</w:t>
            </w:r>
            <w:r w:rsidR="001315C6" w:rsidRPr="0025568A">
              <w:rPr>
                <w:rFonts w:ascii="Arial" w:eastAsia="Arial" w:hAnsi="Arial" w:cs="Arial"/>
                <w:spacing w:val="-2"/>
                <w:sz w:val="24"/>
                <w:szCs w:val="24"/>
              </w:rPr>
              <w:t>v</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w:t>
            </w:r>
            <w:r w:rsidR="001315C6" w:rsidRPr="0025568A">
              <w:rPr>
                <w:rFonts w:ascii="Arial" w:eastAsia="Arial" w:hAnsi="Arial" w:cs="Arial"/>
                <w:spacing w:val="-1"/>
                <w:sz w:val="24"/>
                <w:szCs w:val="24"/>
              </w:rPr>
              <w:t>i</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g</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s</w:t>
            </w:r>
            <w:r w:rsidR="001315C6" w:rsidRPr="0025568A">
              <w:rPr>
                <w:rFonts w:ascii="Arial" w:eastAsia="Arial" w:hAnsi="Arial" w:cs="Arial"/>
                <w:spacing w:val="1"/>
                <w:sz w:val="24"/>
                <w:szCs w:val="24"/>
              </w:rPr>
              <w:t>er</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ices</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3"/>
                <w:sz w:val="24"/>
                <w:szCs w:val="24"/>
              </w:rPr>
              <w:t>f</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 xml:space="preserve">r </w:t>
            </w:r>
            <w:r w:rsidR="001315C6" w:rsidRPr="0025568A">
              <w:rPr>
                <w:rFonts w:ascii="Arial" w:eastAsia="Arial" w:hAnsi="Arial" w:cs="Arial"/>
                <w:spacing w:val="-2"/>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b</w:t>
            </w:r>
            <w:r w:rsidR="001315C6" w:rsidRPr="0025568A">
              <w:rPr>
                <w:rFonts w:ascii="Arial" w:eastAsia="Arial" w:hAnsi="Arial" w:cs="Arial"/>
                <w:spacing w:val="1"/>
                <w:sz w:val="24"/>
                <w:szCs w:val="24"/>
              </w:rPr>
              <w:t>en</w:t>
            </w:r>
            <w:r w:rsidR="001315C6" w:rsidRPr="0025568A">
              <w:rPr>
                <w:rFonts w:ascii="Arial" w:eastAsia="Arial" w:hAnsi="Arial" w:cs="Arial"/>
                <w:spacing w:val="-1"/>
                <w:sz w:val="24"/>
                <w:szCs w:val="24"/>
              </w:rPr>
              <w:t>e</w:t>
            </w:r>
            <w:r w:rsidR="001315C6" w:rsidRPr="0025568A">
              <w:rPr>
                <w:rFonts w:ascii="Arial" w:eastAsia="Arial" w:hAnsi="Arial" w:cs="Arial"/>
                <w:spacing w:val="3"/>
                <w:sz w:val="24"/>
                <w:szCs w:val="24"/>
              </w:rPr>
              <w:t>f</w:t>
            </w:r>
            <w:r w:rsidR="001315C6" w:rsidRPr="0025568A">
              <w:rPr>
                <w:rFonts w:ascii="Arial" w:eastAsia="Arial" w:hAnsi="Arial" w:cs="Arial"/>
                <w:spacing w:val="-3"/>
                <w:sz w:val="24"/>
                <w:szCs w:val="24"/>
              </w:rPr>
              <w:t>i</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f</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l</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l</w:t>
            </w:r>
            <w:r w:rsidR="001315C6" w:rsidRPr="0025568A">
              <w:rPr>
                <w:rFonts w:ascii="Arial" w:eastAsia="Arial" w:hAnsi="Arial" w:cs="Arial"/>
                <w:spacing w:val="-2"/>
                <w:sz w:val="24"/>
                <w:szCs w:val="24"/>
              </w:rPr>
              <w:t xml:space="preserve"> </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m</w:t>
            </w:r>
            <w:r w:rsidR="001315C6" w:rsidRPr="0025568A">
              <w:rPr>
                <w:rFonts w:ascii="Arial" w:eastAsia="Arial" w:hAnsi="Arial" w:cs="Arial"/>
                <w:spacing w:val="1"/>
                <w:sz w:val="24"/>
                <w:szCs w:val="24"/>
              </w:rPr>
              <w:t>m</w:t>
            </w:r>
            <w:r w:rsidR="001315C6" w:rsidRPr="0025568A">
              <w:rPr>
                <w:rFonts w:ascii="Arial" w:eastAsia="Arial" w:hAnsi="Arial" w:cs="Arial"/>
                <w:spacing w:val="-1"/>
                <w:sz w:val="24"/>
                <w:szCs w:val="24"/>
              </w:rPr>
              <w:t>u</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it</w:t>
            </w:r>
            <w:r w:rsidR="001315C6" w:rsidRPr="0025568A">
              <w:rPr>
                <w:rFonts w:ascii="Arial" w:eastAsia="Arial" w:hAnsi="Arial" w:cs="Arial"/>
                <w:spacing w:val="4"/>
                <w:sz w:val="24"/>
                <w:szCs w:val="24"/>
              </w:rPr>
              <w:t>y</w:t>
            </w:r>
            <w:r w:rsidR="001315C6" w:rsidRPr="0025568A">
              <w:rPr>
                <w:rFonts w:ascii="Arial" w:eastAsia="Arial" w:hAnsi="Arial" w:cs="Arial"/>
                <w:sz w:val="24"/>
                <w:szCs w:val="24"/>
              </w:rPr>
              <w:t>. All</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pa</w:t>
            </w:r>
            <w:r w:rsidR="001315C6" w:rsidRPr="0025568A">
              <w:rPr>
                <w:rFonts w:ascii="Arial" w:eastAsia="Arial" w:hAnsi="Arial" w:cs="Arial"/>
                <w:sz w:val="24"/>
                <w:szCs w:val="24"/>
              </w:rPr>
              <w:t>rt</w:t>
            </w:r>
            <w:r w:rsidR="001315C6" w:rsidRPr="0025568A">
              <w:rPr>
                <w:rFonts w:ascii="Arial" w:eastAsia="Arial" w:hAnsi="Arial" w:cs="Arial"/>
                <w:spacing w:val="-2"/>
                <w:sz w:val="24"/>
                <w:szCs w:val="24"/>
              </w:rPr>
              <w:t>n</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rs h</w:t>
            </w:r>
            <w:r w:rsidR="001315C6" w:rsidRPr="0025568A">
              <w:rPr>
                <w:rFonts w:ascii="Arial" w:eastAsia="Arial" w:hAnsi="Arial" w:cs="Arial"/>
                <w:spacing w:val="1"/>
                <w:sz w:val="24"/>
                <w:szCs w:val="24"/>
              </w:rPr>
              <w:t>a</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m</w:t>
            </w:r>
            <w:r w:rsidR="001315C6" w:rsidRPr="0025568A">
              <w:rPr>
                <w:rFonts w:ascii="Arial" w:eastAsia="Arial" w:hAnsi="Arial" w:cs="Arial"/>
                <w:spacing w:val="-1"/>
                <w:sz w:val="24"/>
                <w:szCs w:val="24"/>
              </w:rPr>
              <w:t>p</w:t>
            </w:r>
            <w:r w:rsidR="001315C6" w:rsidRPr="0025568A">
              <w:rPr>
                <w:rFonts w:ascii="Arial" w:eastAsia="Arial" w:hAnsi="Arial" w:cs="Arial"/>
                <w:sz w:val="24"/>
                <w:szCs w:val="24"/>
              </w:rPr>
              <w:t>le</w:t>
            </w:r>
            <w:r w:rsidR="001315C6" w:rsidRPr="0025568A">
              <w:rPr>
                <w:rFonts w:ascii="Arial" w:eastAsia="Arial" w:hAnsi="Arial" w:cs="Arial"/>
                <w:spacing w:val="2"/>
                <w:sz w:val="24"/>
                <w:szCs w:val="24"/>
              </w:rPr>
              <w:t>m</w:t>
            </w:r>
            <w:r w:rsidR="001315C6" w:rsidRPr="0025568A">
              <w:rPr>
                <w:rFonts w:ascii="Arial" w:eastAsia="Arial" w:hAnsi="Arial" w:cs="Arial"/>
                <w:spacing w:val="-1"/>
                <w:sz w:val="24"/>
                <w:szCs w:val="24"/>
              </w:rPr>
              <w:t>e</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ry</w:t>
            </w:r>
            <w:r w:rsidR="001315C6" w:rsidRPr="0025568A">
              <w:rPr>
                <w:rFonts w:ascii="Arial" w:eastAsia="Arial" w:hAnsi="Arial" w:cs="Arial"/>
                <w:spacing w:val="-3"/>
                <w:sz w:val="24"/>
                <w:szCs w:val="24"/>
              </w:rPr>
              <w:t xml:space="preserve"> </w:t>
            </w:r>
            <w:r w:rsidR="001315C6" w:rsidRPr="0025568A">
              <w:rPr>
                <w:rFonts w:ascii="Arial" w:eastAsia="Arial" w:hAnsi="Arial" w:cs="Arial"/>
                <w:spacing w:val="1"/>
                <w:sz w:val="24"/>
                <w:szCs w:val="24"/>
              </w:rPr>
              <w:t>an</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d</w:t>
            </w:r>
            <w:r w:rsidR="001315C6" w:rsidRPr="0025568A">
              <w:rPr>
                <w:rFonts w:ascii="Arial" w:eastAsia="Arial" w:hAnsi="Arial" w:cs="Arial"/>
                <w:sz w:val="24"/>
                <w:szCs w:val="24"/>
              </w:rPr>
              <w:t>istinct</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roles.</w:t>
            </w:r>
          </w:p>
          <w:p w14:paraId="5385747D" w14:textId="77777777" w:rsidR="00B32AC1" w:rsidRDefault="00B32AC1" w:rsidP="008144AF">
            <w:pPr>
              <w:spacing w:before="3" w:line="276" w:lineRule="exact"/>
              <w:ind w:right="79"/>
              <w:rPr>
                <w:rFonts w:ascii="Arial" w:eastAsia="Arial" w:hAnsi="Arial" w:cs="Arial"/>
                <w:sz w:val="24"/>
                <w:szCs w:val="24"/>
              </w:rPr>
            </w:pPr>
          </w:p>
        </w:tc>
      </w:tr>
      <w:tr w:rsidR="001315C6" w14:paraId="038BFFAA" w14:textId="77777777" w:rsidTr="00901456">
        <w:tc>
          <w:tcPr>
            <w:tcW w:w="4350" w:type="dxa"/>
          </w:tcPr>
          <w:p w14:paraId="4EBD1F88" w14:textId="77777777" w:rsidR="001315C6" w:rsidRDefault="001315C6" w:rsidP="001315C6">
            <w:pPr>
              <w:spacing w:before="3" w:line="276" w:lineRule="exact"/>
              <w:ind w:right="79"/>
              <w:rPr>
                <w:rFonts w:ascii="Arial" w:eastAsia="Arial" w:hAnsi="Arial" w:cs="Arial"/>
                <w:sz w:val="24"/>
                <w:szCs w:val="24"/>
              </w:rPr>
            </w:pPr>
            <w:r w:rsidRPr="0025568A">
              <w:rPr>
                <w:rFonts w:ascii="Arial" w:eastAsia="Arial" w:hAnsi="Arial" w:cs="Arial"/>
                <w:b/>
                <w:bCs/>
                <w:spacing w:val="1"/>
                <w:sz w:val="24"/>
                <w:szCs w:val="24"/>
              </w:rPr>
              <w:t>2</w:t>
            </w:r>
            <w:r w:rsidRPr="0025568A">
              <w:rPr>
                <w:rFonts w:ascii="Arial" w:eastAsia="Arial" w:hAnsi="Arial" w:cs="Arial"/>
                <w:b/>
                <w:bCs/>
                <w:sz w:val="24"/>
                <w:szCs w:val="24"/>
              </w:rPr>
              <w:t xml:space="preserve">. </w:t>
            </w:r>
            <w:r w:rsidRPr="0025568A">
              <w:rPr>
                <w:rFonts w:ascii="Arial" w:eastAsia="Arial" w:hAnsi="Arial" w:cs="Arial"/>
                <w:b/>
                <w:bCs/>
                <w:spacing w:val="26"/>
                <w:sz w:val="24"/>
                <w:szCs w:val="24"/>
              </w:rPr>
              <w:t xml:space="preserve"> </w:t>
            </w:r>
            <w:r w:rsidRPr="0025568A">
              <w:rPr>
                <w:rFonts w:ascii="Arial" w:eastAsia="Arial" w:hAnsi="Arial" w:cs="Arial"/>
                <w:b/>
                <w:bCs/>
                <w:sz w:val="24"/>
                <w:szCs w:val="24"/>
              </w:rPr>
              <w:t>Ind</w:t>
            </w:r>
            <w:r w:rsidRPr="0025568A">
              <w:rPr>
                <w:rFonts w:ascii="Arial" w:eastAsia="Arial" w:hAnsi="Arial" w:cs="Arial"/>
                <w:b/>
                <w:bCs/>
                <w:spacing w:val="1"/>
                <w:sz w:val="24"/>
                <w:szCs w:val="24"/>
              </w:rPr>
              <w:t>e</w:t>
            </w:r>
            <w:r w:rsidRPr="0025568A">
              <w:rPr>
                <w:rFonts w:ascii="Arial" w:eastAsia="Arial" w:hAnsi="Arial" w:cs="Arial"/>
                <w:b/>
                <w:bCs/>
                <w:sz w:val="24"/>
                <w:szCs w:val="24"/>
              </w:rPr>
              <w:t>pend</w:t>
            </w:r>
            <w:r w:rsidRPr="0025568A">
              <w:rPr>
                <w:rFonts w:ascii="Arial" w:eastAsia="Arial" w:hAnsi="Arial" w:cs="Arial"/>
                <w:b/>
                <w:bCs/>
                <w:spacing w:val="1"/>
                <w:sz w:val="24"/>
                <w:szCs w:val="24"/>
              </w:rPr>
              <w:t>e</w:t>
            </w:r>
            <w:r w:rsidRPr="0025568A">
              <w:rPr>
                <w:rFonts w:ascii="Arial" w:eastAsia="Arial" w:hAnsi="Arial" w:cs="Arial"/>
                <w:b/>
                <w:bCs/>
                <w:sz w:val="24"/>
                <w:szCs w:val="24"/>
              </w:rPr>
              <w:t>n</w:t>
            </w:r>
            <w:r w:rsidRPr="0025568A">
              <w:rPr>
                <w:rFonts w:ascii="Arial" w:eastAsia="Arial" w:hAnsi="Arial" w:cs="Arial"/>
                <w:b/>
                <w:bCs/>
                <w:spacing w:val="-2"/>
                <w:sz w:val="24"/>
                <w:szCs w:val="24"/>
              </w:rPr>
              <w:t>c</w:t>
            </w:r>
            <w:r w:rsidRPr="0025568A">
              <w:rPr>
                <w:rFonts w:ascii="Arial" w:eastAsia="Arial" w:hAnsi="Arial" w:cs="Arial"/>
                <w:b/>
                <w:bCs/>
                <w:sz w:val="24"/>
                <w:szCs w:val="24"/>
              </w:rPr>
              <w:t>e</w:t>
            </w:r>
          </w:p>
        </w:tc>
        <w:tc>
          <w:tcPr>
            <w:tcW w:w="5856" w:type="dxa"/>
          </w:tcPr>
          <w:p w14:paraId="486F746E" w14:textId="77777777" w:rsidR="001315C6" w:rsidRDefault="00B32AC1" w:rsidP="008144AF">
            <w:pPr>
              <w:spacing w:before="3" w:line="276" w:lineRule="exact"/>
              <w:ind w:right="79"/>
              <w:rPr>
                <w:rFonts w:ascii="Arial" w:eastAsia="Arial" w:hAnsi="Arial" w:cs="Arial"/>
                <w:sz w:val="24"/>
                <w:szCs w:val="24"/>
              </w:rPr>
            </w:pPr>
            <w:r>
              <w:rPr>
                <w:rFonts w:ascii="Arial" w:eastAsia="Arial" w:hAnsi="Arial" w:cs="Arial"/>
                <w:sz w:val="24"/>
                <w:szCs w:val="24"/>
              </w:rPr>
              <w:t>I</w:t>
            </w:r>
            <w:r w:rsidR="001315C6" w:rsidRPr="0025568A">
              <w:rPr>
                <w:rFonts w:ascii="Arial" w:eastAsia="Arial" w:hAnsi="Arial" w:cs="Arial"/>
                <w:sz w:val="24"/>
                <w:szCs w:val="24"/>
              </w:rPr>
              <w:t>t is rec</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g</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ised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pacing w:val="1"/>
                <w:sz w:val="24"/>
                <w:szCs w:val="24"/>
              </w:rPr>
              <w:t>ha</w:t>
            </w:r>
            <w:r w:rsidR="001315C6" w:rsidRPr="0025568A">
              <w:rPr>
                <w:rFonts w:ascii="Arial" w:eastAsia="Arial" w:hAnsi="Arial" w:cs="Arial"/>
                <w:sz w:val="24"/>
                <w:szCs w:val="24"/>
              </w:rPr>
              <w:t>t</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2"/>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i</w:t>
            </w:r>
            <w:r w:rsidR="001315C6" w:rsidRPr="0025568A">
              <w:rPr>
                <w:rFonts w:ascii="Arial" w:eastAsia="Arial" w:hAnsi="Arial" w:cs="Arial"/>
                <w:spacing w:val="-1"/>
                <w:sz w:val="24"/>
                <w:szCs w:val="24"/>
              </w:rPr>
              <w:t>r</w:t>
            </w:r>
            <w:r w:rsidR="001315C6" w:rsidRPr="0025568A">
              <w:rPr>
                <w:rFonts w:ascii="Arial" w:eastAsia="Arial" w:hAnsi="Arial" w:cs="Arial"/>
                <w:sz w:val="24"/>
                <w:szCs w:val="24"/>
              </w:rPr>
              <w:t>d</w:t>
            </w:r>
            <w:r w:rsidR="001315C6" w:rsidRPr="0025568A">
              <w:rPr>
                <w:rFonts w:ascii="Arial" w:eastAsia="Arial" w:hAnsi="Arial" w:cs="Arial"/>
                <w:spacing w:val="4"/>
                <w:sz w:val="24"/>
                <w:szCs w:val="24"/>
              </w:rPr>
              <w:t xml:space="preserve"> </w:t>
            </w:r>
            <w:r w:rsidR="001315C6" w:rsidRPr="0025568A">
              <w:rPr>
                <w:rFonts w:ascii="Arial" w:eastAsia="Arial" w:hAnsi="Arial" w:cs="Arial"/>
                <w:spacing w:val="-2"/>
                <w:sz w:val="24"/>
                <w:szCs w:val="24"/>
              </w:rPr>
              <w:t>S</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ct</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r is i</w:t>
            </w:r>
            <w:r w:rsidR="001315C6" w:rsidRPr="0025568A">
              <w:rPr>
                <w:rFonts w:ascii="Arial" w:eastAsia="Arial" w:hAnsi="Arial" w:cs="Arial"/>
                <w:spacing w:val="-2"/>
                <w:sz w:val="24"/>
                <w:szCs w:val="24"/>
              </w:rPr>
              <w:t>n</w:t>
            </w:r>
            <w:r w:rsidR="001315C6" w:rsidRPr="0025568A">
              <w:rPr>
                <w:rFonts w:ascii="Arial" w:eastAsia="Arial" w:hAnsi="Arial" w:cs="Arial"/>
                <w:spacing w:val="1"/>
                <w:sz w:val="24"/>
                <w:szCs w:val="24"/>
              </w:rPr>
              <w:t>de</w:t>
            </w:r>
            <w:r w:rsidR="001315C6" w:rsidRPr="0025568A">
              <w:rPr>
                <w:rFonts w:ascii="Arial" w:eastAsia="Arial" w:hAnsi="Arial" w:cs="Arial"/>
                <w:spacing w:val="-1"/>
                <w:sz w:val="24"/>
                <w:szCs w:val="24"/>
              </w:rPr>
              <w:t>p</w:t>
            </w:r>
            <w:r w:rsidR="001315C6" w:rsidRPr="0025568A">
              <w:rPr>
                <w:rFonts w:ascii="Arial" w:eastAsia="Arial" w:hAnsi="Arial" w:cs="Arial"/>
                <w:spacing w:val="1"/>
                <w:sz w:val="24"/>
                <w:szCs w:val="24"/>
              </w:rPr>
              <w:t>en</w:t>
            </w:r>
            <w:r w:rsidR="001315C6" w:rsidRPr="0025568A">
              <w:rPr>
                <w:rFonts w:ascii="Arial" w:eastAsia="Arial" w:hAnsi="Arial" w:cs="Arial"/>
                <w:spacing w:val="-1"/>
                <w:sz w:val="24"/>
                <w:szCs w:val="24"/>
              </w:rPr>
              <w:t>d</w:t>
            </w:r>
            <w:r w:rsidR="001315C6" w:rsidRPr="0025568A">
              <w:rPr>
                <w:rFonts w:ascii="Arial" w:eastAsia="Arial" w:hAnsi="Arial" w:cs="Arial"/>
                <w:spacing w:val="1"/>
                <w:sz w:val="24"/>
                <w:szCs w:val="24"/>
              </w:rPr>
              <w:t>en</w:t>
            </w:r>
            <w:r w:rsidR="001315C6" w:rsidRPr="0025568A">
              <w:rPr>
                <w:rFonts w:ascii="Arial" w:eastAsia="Arial" w:hAnsi="Arial" w:cs="Arial"/>
                <w:spacing w:val="3"/>
                <w:sz w:val="24"/>
                <w:szCs w:val="24"/>
              </w:rPr>
              <w:t>t</w:t>
            </w:r>
            <w:r w:rsidR="001315C6" w:rsidRPr="0025568A">
              <w:rPr>
                <w:rFonts w:ascii="Arial" w:eastAsia="Arial" w:hAnsi="Arial" w:cs="Arial"/>
                <w:sz w:val="24"/>
                <w:szCs w:val="24"/>
              </w:rPr>
              <w:t>.</w:t>
            </w:r>
          </w:p>
          <w:p w14:paraId="76D2797F" w14:textId="77777777" w:rsidR="00B32AC1" w:rsidRDefault="00B32AC1" w:rsidP="008144AF">
            <w:pPr>
              <w:spacing w:before="3" w:line="276" w:lineRule="exact"/>
              <w:ind w:right="79"/>
              <w:rPr>
                <w:rFonts w:ascii="Arial" w:eastAsia="Arial" w:hAnsi="Arial" w:cs="Arial"/>
                <w:sz w:val="24"/>
                <w:szCs w:val="24"/>
              </w:rPr>
            </w:pPr>
          </w:p>
        </w:tc>
      </w:tr>
      <w:tr w:rsidR="001315C6" w14:paraId="2AFED892" w14:textId="77777777" w:rsidTr="00901456">
        <w:tc>
          <w:tcPr>
            <w:tcW w:w="4350" w:type="dxa"/>
          </w:tcPr>
          <w:p w14:paraId="2CDBE06B" w14:textId="77777777" w:rsidR="001315C6" w:rsidRDefault="001315C6" w:rsidP="001315C6">
            <w:pPr>
              <w:spacing w:before="3" w:line="276" w:lineRule="exact"/>
              <w:ind w:right="79"/>
              <w:rPr>
                <w:rFonts w:ascii="Arial" w:eastAsia="Arial" w:hAnsi="Arial" w:cs="Arial"/>
                <w:sz w:val="24"/>
                <w:szCs w:val="24"/>
              </w:rPr>
            </w:pPr>
            <w:r w:rsidRPr="0025568A">
              <w:rPr>
                <w:rFonts w:ascii="Arial" w:eastAsia="Arial" w:hAnsi="Arial" w:cs="Arial"/>
                <w:b/>
                <w:bCs/>
                <w:spacing w:val="1"/>
                <w:sz w:val="24"/>
                <w:szCs w:val="24"/>
              </w:rPr>
              <w:t>3</w:t>
            </w:r>
            <w:r w:rsidRPr="0025568A">
              <w:rPr>
                <w:rFonts w:ascii="Arial" w:eastAsia="Arial" w:hAnsi="Arial" w:cs="Arial"/>
                <w:b/>
                <w:bCs/>
                <w:sz w:val="24"/>
                <w:szCs w:val="24"/>
              </w:rPr>
              <w:t xml:space="preserve">. </w:t>
            </w:r>
            <w:r w:rsidRPr="0025568A">
              <w:rPr>
                <w:rFonts w:ascii="Arial" w:eastAsia="Arial" w:hAnsi="Arial" w:cs="Arial"/>
                <w:b/>
                <w:bCs/>
                <w:spacing w:val="26"/>
                <w:sz w:val="24"/>
                <w:szCs w:val="24"/>
              </w:rPr>
              <w:t xml:space="preserve"> </w:t>
            </w:r>
            <w:r w:rsidRPr="0025568A">
              <w:rPr>
                <w:rFonts w:ascii="Arial" w:eastAsia="Arial" w:hAnsi="Arial" w:cs="Arial"/>
                <w:b/>
                <w:bCs/>
                <w:sz w:val="24"/>
                <w:szCs w:val="24"/>
              </w:rPr>
              <w:t>D</w:t>
            </w:r>
            <w:r w:rsidRPr="0025568A">
              <w:rPr>
                <w:rFonts w:ascii="Arial" w:eastAsia="Arial" w:hAnsi="Arial" w:cs="Arial"/>
                <w:b/>
                <w:bCs/>
                <w:spacing w:val="2"/>
                <w:sz w:val="24"/>
                <w:szCs w:val="24"/>
              </w:rPr>
              <w:t>i</w:t>
            </w:r>
            <w:r w:rsidRPr="0025568A">
              <w:rPr>
                <w:rFonts w:ascii="Arial" w:eastAsia="Arial" w:hAnsi="Arial" w:cs="Arial"/>
                <w:b/>
                <w:bCs/>
                <w:spacing w:val="-4"/>
                <w:sz w:val="24"/>
                <w:szCs w:val="24"/>
              </w:rPr>
              <w:t>v</w:t>
            </w:r>
            <w:r w:rsidRPr="0025568A">
              <w:rPr>
                <w:rFonts w:ascii="Arial" w:eastAsia="Arial" w:hAnsi="Arial" w:cs="Arial"/>
                <w:b/>
                <w:bCs/>
                <w:spacing w:val="1"/>
                <w:sz w:val="24"/>
                <w:szCs w:val="24"/>
              </w:rPr>
              <w:t>e</w:t>
            </w:r>
            <w:r w:rsidRPr="0025568A">
              <w:rPr>
                <w:rFonts w:ascii="Arial" w:eastAsia="Arial" w:hAnsi="Arial" w:cs="Arial"/>
                <w:b/>
                <w:bCs/>
                <w:sz w:val="24"/>
                <w:szCs w:val="24"/>
              </w:rPr>
              <w:t>r</w:t>
            </w:r>
            <w:r w:rsidRPr="0025568A">
              <w:rPr>
                <w:rFonts w:ascii="Arial" w:eastAsia="Arial" w:hAnsi="Arial" w:cs="Arial"/>
                <w:b/>
                <w:bCs/>
                <w:spacing w:val="1"/>
                <w:sz w:val="24"/>
                <w:szCs w:val="24"/>
              </w:rPr>
              <w:t>s</w:t>
            </w:r>
            <w:r w:rsidRPr="0025568A">
              <w:rPr>
                <w:rFonts w:ascii="Arial" w:eastAsia="Arial" w:hAnsi="Arial" w:cs="Arial"/>
                <w:b/>
                <w:bCs/>
                <w:sz w:val="24"/>
                <w:szCs w:val="24"/>
              </w:rPr>
              <w:t>i</w:t>
            </w:r>
            <w:r w:rsidRPr="0025568A">
              <w:rPr>
                <w:rFonts w:ascii="Arial" w:eastAsia="Arial" w:hAnsi="Arial" w:cs="Arial"/>
                <w:b/>
                <w:bCs/>
                <w:spacing w:val="2"/>
                <w:sz w:val="24"/>
                <w:szCs w:val="24"/>
              </w:rPr>
              <w:t>t</w:t>
            </w:r>
            <w:r w:rsidRPr="0025568A">
              <w:rPr>
                <w:rFonts w:ascii="Arial" w:eastAsia="Arial" w:hAnsi="Arial" w:cs="Arial"/>
                <w:b/>
                <w:bCs/>
                <w:sz w:val="24"/>
                <w:szCs w:val="24"/>
              </w:rPr>
              <w:t>y</w:t>
            </w:r>
            <w:r>
              <w:rPr>
                <w:rFonts w:ascii="Arial" w:eastAsia="Arial" w:hAnsi="Arial" w:cs="Arial"/>
                <w:b/>
                <w:bCs/>
                <w:sz w:val="24"/>
                <w:szCs w:val="24"/>
              </w:rPr>
              <w:t xml:space="preserve"> and Mutual Respect</w:t>
            </w:r>
          </w:p>
        </w:tc>
        <w:tc>
          <w:tcPr>
            <w:tcW w:w="5856" w:type="dxa"/>
          </w:tcPr>
          <w:p w14:paraId="0A3D438A" w14:textId="77777777" w:rsidR="001315C6" w:rsidRDefault="00B32AC1" w:rsidP="008144AF">
            <w:pPr>
              <w:spacing w:before="3" w:line="276" w:lineRule="exact"/>
              <w:ind w:right="79"/>
              <w:rPr>
                <w:rFonts w:ascii="Arial" w:eastAsia="Arial" w:hAnsi="Arial" w:cs="Arial"/>
                <w:sz w:val="24"/>
                <w:szCs w:val="24"/>
              </w:rPr>
            </w:pPr>
            <w:r>
              <w:rPr>
                <w:rFonts w:ascii="Arial" w:eastAsia="Arial" w:hAnsi="Arial" w:cs="Arial"/>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d</w:t>
            </w:r>
            <w:r w:rsidR="001315C6" w:rsidRPr="0025568A">
              <w:rPr>
                <w:rFonts w:ascii="Arial" w:eastAsia="Arial" w:hAnsi="Arial" w:cs="Arial"/>
                <w:spacing w:val="-3"/>
                <w:sz w:val="24"/>
                <w:szCs w:val="24"/>
              </w:rPr>
              <w:t>i</w:t>
            </w:r>
            <w:r w:rsidR="001315C6" w:rsidRPr="0025568A">
              <w:rPr>
                <w:rFonts w:ascii="Arial" w:eastAsia="Arial" w:hAnsi="Arial" w:cs="Arial"/>
                <w:spacing w:val="1"/>
                <w:sz w:val="24"/>
                <w:szCs w:val="24"/>
              </w:rPr>
              <w:t>f</w:t>
            </w:r>
            <w:r w:rsidR="001315C6" w:rsidRPr="0025568A">
              <w:rPr>
                <w:rFonts w:ascii="Arial" w:eastAsia="Arial" w:hAnsi="Arial" w:cs="Arial"/>
                <w:spacing w:val="3"/>
                <w:sz w:val="24"/>
                <w:szCs w:val="24"/>
              </w:rPr>
              <w:t>f</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w:t>
            </w:r>
            <w:r w:rsidR="001315C6" w:rsidRPr="0025568A">
              <w:rPr>
                <w:rFonts w:ascii="Arial" w:eastAsia="Arial" w:hAnsi="Arial" w:cs="Arial"/>
                <w:spacing w:val="-2"/>
                <w:sz w:val="24"/>
                <w:szCs w:val="24"/>
              </w:rPr>
              <w:t>e</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 xml:space="preserve">, </w:t>
            </w:r>
            <w:r w:rsidR="001315C6" w:rsidRPr="0025568A">
              <w:rPr>
                <w:rFonts w:ascii="Arial" w:eastAsia="Arial" w:hAnsi="Arial" w:cs="Arial"/>
                <w:spacing w:val="1"/>
                <w:sz w:val="24"/>
                <w:szCs w:val="24"/>
              </w:rPr>
              <w:t>d</w:t>
            </w:r>
            <w:r w:rsidR="001315C6" w:rsidRPr="0025568A">
              <w:rPr>
                <w:rFonts w:ascii="Arial" w:eastAsia="Arial" w:hAnsi="Arial" w:cs="Arial"/>
                <w:sz w:val="24"/>
                <w:szCs w:val="24"/>
              </w:rPr>
              <w:t>i</w:t>
            </w:r>
            <w:r w:rsidR="001315C6" w:rsidRPr="0025568A">
              <w:rPr>
                <w:rFonts w:ascii="Arial" w:eastAsia="Arial" w:hAnsi="Arial" w:cs="Arial"/>
                <w:spacing w:val="-3"/>
                <w:sz w:val="24"/>
                <w:szCs w:val="24"/>
              </w:rPr>
              <w:t>v</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rs</w:t>
            </w:r>
            <w:r w:rsidR="001315C6" w:rsidRPr="0025568A">
              <w:rPr>
                <w:rFonts w:ascii="Arial" w:eastAsia="Arial" w:hAnsi="Arial" w:cs="Arial"/>
                <w:spacing w:val="-1"/>
                <w:sz w:val="24"/>
                <w:szCs w:val="24"/>
              </w:rPr>
              <w:t>i</w:t>
            </w:r>
            <w:r w:rsidR="001315C6" w:rsidRPr="0025568A">
              <w:rPr>
                <w:rFonts w:ascii="Arial" w:eastAsia="Arial" w:hAnsi="Arial" w:cs="Arial"/>
                <w:sz w:val="24"/>
                <w:szCs w:val="24"/>
              </w:rPr>
              <w:t xml:space="preserve">ty </w:t>
            </w:r>
            <w:r w:rsidR="001315C6" w:rsidRPr="0025568A">
              <w:rPr>
                <w:rFonts w:ascii="Arial" w:eastAsia="Arial" w:hAnsi="Arial" w:cs="Arial"/>
                <w:spacing w:val="1"/>
                <w:sz w:val="24"/>
                <w:szCs w:val="24"/>
              </w:rPr>
              <w:t>an</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a</w:t>
            </w:r>
            <w:r w:rsidR="001315C6" w:rsidRPr="0025568A">
              <w:rPr>
                <w:rFonts w:ascii="Arial" w:eastAsia="Arial" w:hAnsi="Arial" w:cs="Arial"/>
                <w:spacing w:val="-1"/>
                <w:sz w:val="24"/>
                <w:szCs w:val="24"/>
              </w:rPr>
              <w:t>p</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city</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be</w:t>
            </w:r>
            <w:r w:rsidR="001315C6" w:rsidRPr="0025568A">
              <w:rPr>
                <w:rFonts w:ascii="Arial" w:eastAsia="Arial" w:hAnsi="Arial" w:cs="Arial"/>
                <w:sz w:val="24"/>
                <w:szCs w:val="24"/>
              </w:rPr>
              <w:t>t</w:t>
            </w:r>
            <w:r w:rsidR="001315C6" w:rsidRPr="0025568A">
              <w:rPr>
                <w:rFonts w:ascii="Arial" w:eastAsia="Arial" w:hAnsi="Arial" w:cs="Arial"/>
                <w:spacing w:val="-2"/>
                <w:sz w:val="24"/>
                <w:szCs w:val="24"/>
              </w:rPr>
              <w:t>w</w:t>
            </w:r>
            <w:r w:rsidR="001315C6" w:rsidRPr="0025568A">
              <w:rPr>
                <w:rFonts w:ascii="Arial" w:eastAsia="Arial" w:hAnsi="Arial" w:cs="Arial"/>
                <w:spacing w:val="1"/>
                <w:sz w:val="24"/>
                <w:szCs w:val="24"/>
              </w:rPr>
              <w:t>ee</w:t>
            </w:r>
            <w:r w:rsidR="001315C6" w:rsidRPr="0025568A">
              <w:rPr>
                <w:rFonts w:ascii="Arial" w:eastAsia="Arial" w:hAnsi="Arial" w:cs="Arial"/>
                <w:sz w:val="24"/>
                <w:szCs w:val="24"/>
              </w:rPr>
              <w:t>n</w:t>
            </w:r>
            <w:r w:rsidR="001315C6" w:rsidRPr="0025568A">
              <w:rPr>
                <w:rFonts w:ascii="Arial" w:eastAsia="Arial" w:hAnsi="Arial" w:cs="Arial"/>
                <w:spacing w:val="1"/>
                <w:sz w:val="24"/>
                <w:szCs w:val="24"/>
              </w:rPr>
              <w:t xml:space="preserve"> 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 xml:space="preserve">e </w:t>
            </w:r>
            <w:r w:rsidR="001315C6" w:rsidRPr="0025568A">
              <w:rPr>
                <w:rFonts w:ascii="Arial" w:eastAsia="Arial" w:hAnsi="Arial" w:cs="Arial"/>
                <w:spacing w:val="1"/>
                <w:sz w:val="24"/>
                <w:szCs w:val="24"/>
              </w:rPr>
              <w:t>pa</w:t>
            </w:r>
            <w:r w:rsidR="001315C6" w:rsidRPr="0025568A">
              <w:rPr>
                <w:rFonts w:ascii="Arial" w:eastAsia="Arial" w:hAnsi="Arial" w:cs="Arial"/>
                <w:sz w:val="24"/>
                <w:szCs w:val="24"/>
              </w:rPr>
              <w:t>rtn</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 xml:space="preserve">rs </w:t>
            </w:r>
            <w:r w:rsidR="001315C6" w:rsidRPr="0025568A">
              <w:rPr>
                <w:rFonts w:ascii="Arial" w:eastAsia="Arial" w:hAnsi="Arial" w:cs="Arial"/>
                <w:spacing w:val="-2"/>
                <w:sz w:val="24"/>
                <w:szCs w:val="24"/>
              </w:rPr>
              <w:t>s</w:t>
            </w:r>
            <w:r w:rsidR="001315C6" w:rsidRPr="0025568A">
              <w:rPr>
                <w:rFonts w:ascii="Arial" w:eastAsia="Arial" w:hAnsi="Arial" w:cs="Arial"/>
                <w:spacing w:val="1"/>
                <w:sz w:val="24"/>
                <w:szCs w:val="24"/>
              </w:rPr>
              <w:t>hou</w:t>
            </w:r>
            <w:r w:rsidR="001315C6" w:rsidRPr="0025568A">
              <w:rPr>
                <w:rFonts w:ascii="Arial" w:eastAsia="Arial" w:hAnsi="Arial" w:cs="Arial"/>
                <w:spacing w:val="-3"/>
                <w:sz w:val="24"/>
                <w:szCs w:val="24"/>
              </w:rPr>
              <w:t>l</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b</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re</w:t>
            </w:r>
            <w:r w:rsidR="001315C6" w:rsidRPr="0025568A">
              <w:rPr>
                <w:rFonts w:ascii="Arial" w:eastAsia="Arial" w:hAnsi="Arial" w:cs="Arial"/>
                <w:spacing w:val="-2"/>
                <w:sz w:val="24"/>
                <w:szCs w:val="24"/>
              </w:rPr>
              <w:t>s</w:t>
            </w:r>
            <w:r w:rsidR="001315C6" w:rsidRPr="0025568A">
              <w:rPr>
                <w:rFonts w:ascii="Arial" w:eastAsia="Arial" w:hAnsi="Arial" w:cs="Arial"/>
                <w:spacing w:val="1"/>
                <w:sz w:val="24"/>
                <w:szCs w:val="24"/>
              </w:rPr>
              <w:t>pe</w:t>
            </w:r>
            <w:r w:rsidR="001315C6" w:rsidRPr="0025568A">
              <w:rPr>
                <w:rFonts w:ascii="Arial" w:eastAsia="Arial" w:hAnsi="Arial" w:cs="Arial"/>
                <w:sz w:val="24"/>
                <w:szCs w:val="24"/>
              </w:rPr>
              <w:t>ct</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2"/>
                <w:sz w:val="24"/>
                <w:szCs w:val="24"/>
              </w:rPr>
              <w:t>v</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lu</w:t>
            </w:r>
            <w:r w:rsidR="001315C6" w:rsidRPr="0025568A">
              <w:rPr>
                <w:rFonts w:ascii="Arial" w:eastAsia="Arial" w:hAnsi="Arial" w:cs="Arial"/>
                <w:spacing w:val="-1"/>
                <w:sz w:val="24"/>
                <w:szCs w:val="24"/>
              </w:rPr>
              <w:t>e</w:t>
            </w:r>
            <w:r w:rsidR="001315C6" w:rsidRPr="0025568A">
              <w:rPr>
                <w:rFonts w:ascii="Arial" w:eastAsia="Arial" w:hAnsi="Arial" w:cs="Arial"/>
                <w:spacing w:val="4"/>
                <w:sz w:val="24"/>
                <w:szCs w:val="24"/>
              </w:rPr>
              <w:t>d</w:t>
            </w:r>
            <w:r w:rsidR="001315C6" w:rsidRPr="0025568A">
              <w:rPr>
                <w:rFonts w:ascii="Arial" w:eastAsia="Arial" w:hAnsi="Arial" w:cs="Arial"/>
                <w:sz w:val="24"/>
                <w:szCs w:val="24"/>
              </w:rPr>
              <w:t>.</w:t>
            </w:r>
          </w:p>
          <w:p w14:paraId="6B54B05D" w14:textId="77777777" w:rsidR="00B32AC1" w:rsidRDefault="00B32AC1" w:rsidP="008144AF">
            <w:pPr>
              <w:spacing w:before="3" w:line="276" w:lineRule="exact"/>
              <w:ind w:right="79"/>
              <w:rPr>
                <w:rFonts w:ascii="Arial" w:eastAsia="Arial" w:hAnsi="Arial" w:cs="Arial"/>
                <w:sz w:val="24"/>
                <w:szCs w:val="24"/>
              </w:rPr>
            </w:pPr>
          </w:p>
        </w:tc>
      </w:tr>
      <w:tr w:rsidR="001315C6" w14:paraId="6C74ADB7" w14:textId="77777777" w:rsidTr="00901456">
        <w:tc>
          <w:tcPr>
            <w:tcW w:w="4350" w:type="dxa"/>
          </w:tcPr>
          <w:p w14:paraId="0DC72B63" w14:textId="77777777" w:rsidR="001315C6" w:rsidRDefault="001315C6" w:rsidP="001315C6">
            <w:pPr>
              <w:spacing w:before="3" w:line="276" w:lineRule="exact"/>
              <w:ind w:right="79"/>
              <w:rPr>
                <w:rFonts w:ascii="Arial" w:eastAsia="Arial" w:hAnsi="Arial" w:cs="Arial"/>
                <w:sz w:val="24"/>
                <w:szCs w:val="24"/>
              </w:rPr>
            </w:pPr>
            <w:r w:rsidRPr="0025568A">
              <w:rPr>
                <w:rFonts w:ascii="Arial" w:eastAsia="Arial" w:hAnsi="Arial" w:cs="Arial"/>
                <w:b/>
                <w:bCs/>
                <w:spacing w:val="1"/>
                <w:sz w:val="24"/>
                <w:szCs w:val="24"/>
              </w:rPr>
              <w:t>4</w:t>
            </w:r>
            <w:r w:rsidRPr="0025568A">
              <w:rPr>
                <w:rFonts w:ascii="Arial" w:eastAsia="Arial" w:hAnsi="Arial" w:cs="Arial"/>
                <w:b/>
                <w:bCs/>
                <w:sz w:val="24"/>
                <w:szCs w:val="24"/>
              </w:rPr>
              <w:t xml:space="preserve">. </w:t>
            </w:r>
            <w:r w:rsidRPr="0025568A">
              <w:rPr>
                <w:rFonts w:ascii="Arial" w:eastAsia="Arial" w:hAnsi="Arial" w:cs="Arial"/>
                <w:b/>
                <w:bCs/>
                <w:spacing w:val="26"/>
                <w:sz w:val="24"/>
                <w:szCs w:val="24"/>
              </w:rPr>
              <w:t xml:space="preserve"> </w:t>
            </w:r>
            <w:r w:rsidRPr="0025568A">
              <w:rPr>
                <w:rFonts w:ascii="Arial" w:eastAsia="Arial" w:hAnsi="Arial" w:cs="Arial"/>
                <w:b/>
                <w:bCs/>
                <w:spacing w:val="-5"/>
                <w:sz w:val="24"/>
                <w:szCs w:val="24"/>
              </w:rPr>
              <w:t>A</w:t>
            </w:r>
            <w:r w:rsidRPr="0025568A">
              <w:rPr>
                <w:rFonts w:ascii="Arial" w:eastAsia="Arial" w:hAnsi="Arial" w:cs="Arial"/>
                <w:b/>
                <w:bCs/>
                <w:spacing w:val="1"/>
                <w:sz w:val="24"/>
                <w:szCs w:val="24"/>
              </w:rPr>
              <w:t>c</w:t>
            </w:r>
            <w:r w:rsidRPr="0025568A">
              <w:rPr>
                <w:rFonts w:ascii="Arial" w:eastAsia="Arial" w:hAnsi="Arial" w:cs="Arial"/>
                <w:b/>
                <w:bCs/>
                <w:spacing w:val="3"/>
                <w:sz w:val="24"/>
                <w:szCs w:val="24"/>
              </w:rPr>
              <w:t>c</w:t>
            </w:r>
            <w:r w:rsidRPr="0025568A">
              <w:rPr>
                <w:rFonts w:ascii="Arial" w:eastAsia="Arial" w:hAnsi="Arial" w:cs="Arial"/>
                <w:b/>
                <w:bCs/>
                <w:sz w:val="24"/>
                <w:szCs w:val="24"/>
              </w:rPr>
              <w:t>oun</w:t>
            </w:r>
            <w:r w:rsidRPr="0025568A">
              <w:rPr>
                <w:rFonts w:ascii="Arial" w:eastAsia="Arial" w:hAnsi="Arial" w:cs="Arial"/>
                <w:b/>
                <w:bCs/>
                <w:spacing w:val="-1"/>
                <w:sz w:val="24"/>
                <w:szCs w:val="24"/>
              </w:rPr>
              <w:t>t</w:t>
            </w:r>
            <w:r w:rsidRPr="0025568A">
              <w:rPr>
                <w:rFonts w:ascii="Arial" w:eastAsia="Arial" w:hAnsi="Arial" w:cs="Arial"/>
                <w:b/>
                <w:bCs/>
                <w:spacing w:val="1"/>
                <w:sz w:val="24"/>
                <w:szCs w:val="24"/>
              </w:rPr>
              <w:t>a</w:t>
            </w:r>
            <w:r w:rsidRPr="0025568A">
              <w:rPr>
                <w:rFonts w:ascii="Arial" w:eastAsia="Arial" w:hAnsi="Arial" w:cs="Arial"/>
                <w:b/>
                <w:bCs/>
                <w:sz w:val="24"/>
                <w:szCs w:val="24"/>
              </w:rPr>
              <w:t>bil</w:t>
            </w:r>
            <w:r w:rsidRPr="0025568A">
              <w:rPr>
                <w:rFonts w:ascii="Arial" w:eastAsia="Arial" w:hAnsi="Arial" w:cs="Arial"/>
                <w:b/>
                <w:bCs/>
                <w:spacing w:val="1"/>
                <w:sz w:val="24"/>
                <w:szCs w:val="24"/>
              </w:rPr>
              <w:t>it</w:t>
            </w:r>
            <w:r w:rsidRPr="0025568A">
              <w:rPr>
                <w:rFonts w:ascii="Arial" w:eastAsia="Arial" w:hAnsi="Arial" w:cs="Arial"/>
                <w:b/>
                <w:bCs/>
                <w:sz w:val="24"/>
                <w:szCs w:val="24"/>
              </w:rPr>
              <w:t xml:space="preserve">y                      </w:t>
            </w:r>
            <w:r w:rsidRPr="0025568A">
              <w:rPr>
                <w:rFonts w:ascii="Arial" w:eastAsia="Arial" w:hAnsi="Arial" w:cs="Arial"/>
                <w:b/>
                <w:bCs/>
                <w:spacing w:val="52"/>
                <w:sz w:val="24"/>
                <w:szCs w:val="24"/>
              </w:rPr>
              <w:t xml:space="preserve"> </w:t>
            </w:r>
          </w:p>
        </w:tc>
        <w:tc>
          <w:tcPr>
            <w:tcW w:w="5856" w:type="dxa"/>
          </w:tcPr>
          <w:p w14:paraId="2CD84058" w14:textId="77777777" w:rsidR="001315C6" w:rsidRPr="0025568A" w:rsidRDefault="00B32AC1" w:rsidP="008144AF">
            <w:pPr>
              <w:ind w:right="379"/>
              <w:rPr>
                <w:rFonts w:ascii="Arial" w:eastAsia="Arial" w:hAnsi="Arial" w:cs="Arial"/>
                <w:sz w:val="24"/>
                <w:szCs w:val="24"/>
              </w:rPr>
            </w:pPr>
            <w:r>
              <w:rPr>
                <w:rFonts w:ascii="Arial" w:eastAsia="Arial" w:hAnsi="Arial" w:cs="Arial"/>
                <w:spacing w:val="1"/>
                <w:sz w:val="24"/>
                <w:szCs w:val="24"/>
              </w:rPr>
              <w:t>A</w:t>
            </w:r>
            <w:r w:rsidR="001315C6" w:rsidRPr="0025568A">
              <w:rPr>
                <w:rFonts w:ascii="Arial" w:eastAsia="Arial" w:hAnsi="Arial" w:cs="Arial"/>
                <w:sz w:val="24"/>
                <w:szCs w:val="24"/>
              </w:rPr>
              <w:t>ll</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pa</w:t>
            </w:r>
            <w:r w:rsidR="001315C6" w:rsidRPr="0025568A">
              <w:rPr>
                <w:rFonts w:ascii="Arial" w:eastAsia="Arial" w:hAnsi="Arial" w:cs="Arial"/>
                <w:sz w:val="24"/>
                <w:szCs w:val="24"/>
              </w:rPr>
              <w:t>rt</w:t>
            </w:r>
            <w:r w:rsidR="001315C6" w:rsidRPr="0025568A">
              <w:rPr>
                <w:rFonts w:ascii="Arial" w:eastAsia="Arial" w:hAnsi="Arial" w:cs="Arial"/>
                <w:spacing w:val="-2"/>
                <w:sz w:val="24"/>
                <w:szCs w:val="24"/>
              </w:rPr>
              <w:t>n</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rs h</w:t>
            </w:r>
            <w:r w:rsidR="001315C6" w:rsidRPr="0025568A">
              <w:rPr>
                <w:rFonts w:ascii="Arial" w:eastAsia="Arial" w:hAnsi="Arial" w:cs="Arial"/>
                <w:spacing w:val="1"/>
                <w:sz w:val="24"/>
                <w:szCs w:val="24"/>
              </w:rPr>
              <w:t>a</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t</w:t>
            </w:r>
            <w:r w:rsidR="001315C6" w:rsidRPr="0025568A">
              <w:rPr>
                <w:rFonts w:ascii="Arial" w:eastAsia="Arial" w:hAnsi="Arial" w:cs="Arial"/>
                <w:spacing w:val="-1"/>
                <w:sz w:val="24"/>
                <w:szCs w:val="24"/>
              </w:rPr>
              <w:t>h</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ir</w:t>
            </w:r>
            <w:r w:rsidR="001315C6" w:rsidRPr="0025568A">
              <w:rPr>
                <w:rFonts w:ascii="Arial" w:eastAsia="Arial" w:hAnsi="Arial" w:cs="Arial"/>
                <w:spacing w:val="-3"/>
                <w:sz w:val="24"/>
                <w:szCs w:val="24"/>
              </w:rPr>
              <w:t xml:space="preserve"> </w:t>
            </w:r>
            <w:r w:rsidR="001315C6" w:rsidRPr="0025568A">
              <w:rPr>
                <w:rFonts w:ascii="Arial" w:eastAsia="Arial" w:hAnsi="Arial" w:cs="Arial"/>
                <w:spacing w:val="1"/>
                <w:sz w:val="24"/>
                <w:szCs w:val="24"/>
              </w:rPr>
              <w:t>o</w:t>
            </w:r>
            <w:r w:rsidR="001315C6" w:rsidRPr="0025568A">
              <w:rPr>
                <w:rFonts w:ascii="Arial" w:eastAsia="Arial" w:hAnsi="Arial" w:cs="Arial"/>
                <w:spacing w:val="-3"/>
                <w:sz w:val="24"/>
                <w:szCs w:val="24"/>
              </w:rPr>
              <w:t>w</w:t>
            </w:r>
            <w:r w:rsidR="001315C6" w:rsidRPr="0025568A">
              <w:rPr>
                <w:rFonts w:ascii="Arial" w:eastAsia="Arial" w:hAnsi="Arial" w:cs="Arial"/>
                <w:sz w:val="24"/>
                <w:szCs w:val="24"/>
              </w:rPr>
              <w:t>n</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s</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ts</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f</w:t>
            </w:r>
            <w:r w:rsidR="001315C6" w:rsidRPr="0025568A">
              <w:rPr>
                <w:rFonts w:ascii="Arial" w:eastAsia="Arial" w:hAnsi="Arial" w:cs="Arial"/>
                <w:spacing w:val="3"/>
                <w:sz w:val="24"/>
                <w:szCs w:val="24"/>
              </w:rPr>
              <w:t xml:space="preserve"> </w:t>
            </w:r>
            <w:r w:rsidR="001315C6" w:rsidRPr="0025568A">
              <w:rPr>
                <w:rFonts w:ascii="Arial" w:eastAsia="Arial" w:hAnsi="Arial" w:cs="Arial"/>
                <w:sz w:val="24"/>
                <w:szCs w:val="24"/>
              </w:rPr>
              <w:t>re</w:t>
            </w:r>
            <w:r w:rsidR="001315C6" w:rsidRPr="0025568A">
              <w:rPr>
                <w:rFonts w:ascii="Arial" w:eastAsia="Arial" w:hAnsi="Arial" w:cs="Arial"/>
                <w:spacing w:val="-2"/>
                <w:sz w:val="24"/>
                <w:szCs w:val="24"/>
              </w:rPr>
              <w:t>s</w:t>
            </w:r>
            <w:r w:rsidR="001315C6" w:rsidRPr="0025568A">
              <w:rPr>
                <w:rFonts w:ascii="Arial" w:eastAsia="Arial" w:hAnsi="Arial" w:cs="Arial"/>
                <w:spacing w:val="1"/>
                <w:sz w:val="24"/>
                <w:szCs w:val="24"/>
              </w:rPr>
              <w:t>p</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sibil</w:t>
            </w:r>
            <w:r w:rsidR="001315C6" w:rsidRPr="0025568A">
              <w:rPr>
                <w:rFonts w:ascii="Arial" w:eastAsia="Arial" w:hAnsi="Arial" w:cs="Arial"/>
                <w:spacing w:val="-1"/>
                <w:sz w:val="24"/>
                <w:szCs w:val="24"/>
              </w:rPr>
              <w:t>i</w:t>
            </w:r>
            <w:r w:rsidR="001315C6" w:rsidRPr="0025568A">
              <w:rPr>
                <w:rFonts w:ascii="Arial" w:eastAsia="Arial" w:hAnsi="Arial" w:cs="Arial"/>
                <w:sz w:val="24"/>
                <w:szCs w:val="24"/>
              </w:rPr>
              <w:t>ti</w:t>
            </w:r>
            <w:r w:rsidR="001315C6" w:rsidRPr="0025568A">
              <w:rPr>
                <w:rFonts w:ascii="Arial" w:eastAsia="Arial" w:hAnsi="Arial" w:cs="Arial"/>
                <w:spacing w:val="1"/>
                <w:sz w:val="24"/>
                <w:szCs w:val="24"/>
              </w:rPr>
              <w:t>e</w:t>
            </w:r>
            <w:r w:rsidR="001315C6">
              <w:rPr>
                <w:rFonts w:ascii="Arial" w:eastAsia="Arial" w:hAnsi="Arial" w:cs="Arial"/>
                <w:sz w:val="24"/>
                <w:szCs w:val="24"/>
              </w:rPr>
              <w:t xml:space="preserve">s </w:t>
            </w:r>
            <w:r w:rsidR="001315C6" w:rsidRPr="0025568A">
              <w:rPr>
                <w:rFonts w:ascii="Arial" w:eastAsia="Arial" w:hAnsi="Arial" w:cs="Arial"/>
                <w:spacing w:val="1"/>
                <w:sz w:val="24"/>
                <w:szCs w:val="24"/>
              </w:rPr>
              <w:t>a</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d c</w:t>
            </w:r>
            <w:r w:rsidR="001315C6" w:rsidRPr="0025568A">
              <w:rPr>
                <w:rFonts w:ascii="Arial" w:eastAsia="Arial" w:hAnsi="Arial" w:cs="Arial"/>
                <w:spacing w:val="1"/>
                <w:sz w:val="24"/>
                <w:szCs w:val="24"/>
              </w:rPr>
              <w:t>on</w:t>
            </w:r>
            <w:r w:rsidR="001315C6" w:rsidRPr="0025568A">
              <w:rPr>
                <w:rFonts w:ascii="Arial" w:eastAsia="Arial" w:hAnsi="Arial" w:cs="Arial"/>
                <w:sz w:val="24"/>
                <w:szCs w:val="24"/>
              </w:rPr>
              <w:t>strai</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ts</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b</w:t>
            </w:r>
            <w:r w:rsidR="001315C6" w:rsidRPr="0025568A">
              <w:rPr>
                <w:rFonts w:ascii="Arial" w:eastAsia="Arial" w:hAnsi="Arial" w:cs="Arial"/>
                <w:spacing w:val="-1"/>
                <w:sz w:val="24"/>
                <w:szCs w:val="24"/>
              </w:rPr>
              <w:t>u</w:t>
            </w:r>
            <w:r w:rsidR="001315C6" w:rsidRPr="0025568A">
              <w:rPr>
                <w:rFonts w:ascii="Arial" w:eastAsia="Arial" w:hAnsi="Arial" w:cs="Arial"/>
                <w:sz w:val="24"/>
                <w:szCs w:val="24"/>
              </w:rPr>
              <w:t>t</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 xml:space="preserve">re </w:t>
            </w:r>
            <w:r w:rsidR="001315C6" w:rsidRPr="0025568A">
              <w:rPr>
                <w:rFonts w:ascii="Arial" w:eastAsia="Arial" w:hAnsi="Arial" w:cs="Arial"/>
                <w:spacing w:val="-2"/>
                <w:sz w:val="24"/>
                <w:szCs w:val="24"/>
              </w:rPr>
              <w:t>c</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mm</w:t>
            </w:r>
            <w:r w:rsidR="001315C6" w:rsidRPr="0025568A">
              <w:rPr>
                <w:rFonts w:ascii="Arial" w:eastAsia="Arial" w:hAnsi="Arial" w:cs="Arial"/>
                <w:sz w:val="24"/>
                <w:szCs w:val="24"/>
              </w:rPr>
              <w:t>i</w:t>
            </w:r>
            <w:r w:rsidR="001315C6" w:rsidRPr="0025568A">
              <w:rPr>
                <w:rFonts w:ascii="Arial" w:eastAsia="Arial" w:hAnsi="Arial" w:cs="Arial"/>
                <w:spacing w:val="-2"/>
                <w:sz w:val="24"/>
                <w:szCs w:val="24"/>
              </w:rPr>
              <w:t>t</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z w:val="24"/>
                <w:szCs w:val="24"/>
              </w:rPr>
              <w:t xml:space="preserve">o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t</w:t>
            </w:r>
            <w:r w:rsidR="001315C6" w:rsidRPr="0025568A">
              <w:rPr>
                <w:rFonts w:ascii="Arial" w:eastAsia="Arial" w:hAnsi="Arial" w:cs="Arial"/>
                <w:sz w:val="24"/>
                <w:szCs w:val="24"/>
              </w:rPr>
              <w:t>ing tra</w:t>
            </w:r>
            <w:r w:rsidR="001315C6" w:rsidRPr="0025568A">
              <w:rPr>
                <w:rFonts w:ascii="Arial" w:eastAsia="Arial" w:hAnsi="Arial" w:cs="Arial"/>
                <w:spacing w:val="1"/>
                <w:sz w:val="24"/>
                <w:szCs w:val="24"/>
              </w:rPr>
              <w:t>n</w:t>
            </w:r>
            <w:r w:rsidR="001315C6" w:rsidRPr="0025568A">
              <w:rPr>
                <w:rFonts w:ascii="Arial" w:eastAsia="Arial" w:hAnsi="Arial" w:cs="Arial"/>
                <w:spacing w:val="-2"/>
                <w:sz w:val="24"/>
                <w:szCs w:val="24"/>
              </w:rPr>
              <w:t>s</w:t>
            </w:r>
            <w:r w:rsidR="001315C6" w:rsidRPr="0025568A">
              <w:rPr>
                <w:rFonts w:ascii="Arial" w:eastAsia="Arial" w:hAnsi="Arial" w:cs="Arial"/>
                <w:spacing w:val="1"/>
                <w:sz w:val="24"/>
                <w:szCs w:val="24"/>
              </w:rPr>
              <w:t>pa</w:t>
            </w:r>
            <w:r w:rsidR="001315C6" w:rsidRPr="0025568A">
              <w:rPr>
                <w:rFonts w:ascii="Arial" w:eastAsia="Arial" w:hAnsi="Arial" w:cs="Arial"/>
                <w:sz w:val="24"/>
                <w:szCs w:val="24"/>
              </w:rPr>
              <w:t>re</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tl</w:t>
            </w:r>
            <w:r w:rsidR="001315C6" w:rsidRPr="0025568A">
              <w:rPr>
                <w:rFonts w:ascii="Arial" w:eastAsia="Arial" w:hAnsi="Arial" w:cs="Arial"/>
                <w:spacing w:val="-2"/>
                <w:sz w:val="24"/>
                <w:szCs w:val="24"/>
              </w:rPr>
              <w:t>y</w:t>
            </w:r>
            <w:r w:rsidR="001315C6" w:rsidRPr="0025568A">
              <w:rPr>
                <w:rFonts w:ascii="Arial" w:eastAsia="Arial" w:hAnsi="Arial" w:cs="Arial"/>
                <w:sz w:val="24"/>
                <w:szCs w:val="24"/>
              </w:rPr>
              <w:t xml:space="preserve">, </w:t>
            </w:r>
            <w:r w:rsidR="001315C6" w:rsidRPr="0025568A">
              <w:rPr>
                <w:rFonts w:ascii="Arial" w:eastAsia="Arial" w:hAnsi="Arial" w:cs="Arial"/>
                <w:spacing w:val="-3"/>
                <w:sz w:val="24"/>
                <w:szCs w:val="24"/>
              </w:rPr>
              <w:t>w</w:t>
            </w:r>
            <w:r w:rsidR="001315C6" w:rsidRPr="0025568A">
              <w:rPr>
                <w:rFonts w:ascii="Arial" w:eastAsia="Arial" w:hAnsi="Arial" w:cs="Arial"/>
                <w:sz w:val="24"/>
                <w:szCs w:val="24"/>
              </w:rPr>
              <w:t>ith</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i</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e</w:t>
            </w:r>
            <w:r w:rsidR="001315C6" w:rsidRPr="0025568A">
              <w:rPr>
                <w:rFonts w:ascii="Arial" w:eastAsia="Arial" w:hAnsi="Arial" w:cs="Arial"/>
                <w:spacing w:val="-1"/>
                <w:sz w:val="24"/>
                <w:szCs w:val="24"/>
              </w:rPr>
              <w:t>g</w:t>
            </w:r>
            <w:r w:rsidR="001315C6" w:rsidRPr="0025568A">
              <w:rPr>
                <w:rFonts w:ascii="Arial" w:eastAsia="Arial" w:hAnsi="Arial" w:cs="Arial"/>
                <w:sz w:val="24"/>
                <w:szCs w:val="24"/>
              </w:rPr>
              <w:t>r</w:t>
            </w:r>
            <w:r w:rsidR="001315C6" w:rsidRPr="0025568A">
              <w:rPr>
                <w:rFonts w:ascii="Arial" w:eastAsia="Arial" w:hAnsi="Arial" w:cs="Arial"/>
                <w:spacing w:val="-1"/>
                <w:sz w:val="24"/>
                <w:szCs w:val="24"/>
              </w:rPr>
              <w:t>i</w:t>
            </w:r>
            <w:r w:rsidR="001315C6" w:rsidRPr="0025568A">
              <w:rPr>
                <w:rFonts w:ascii="Arial" w:eastAsia="Arial" w:hAnsi="Arial" w:cs="Arial"/>
                <w:spacing w:val="3"/>
                <w:sz w:val="24"/>
                <w:szCs w:val="24"/>
              </w:rPr>
              <w:t>t</w:t>
            </w:r>
            <w:r w:rsidR="001315C6" w:rsidRPr="0025568A">
              <w:rPr>
                <w:rFonts w:ascii="Arial" w:eastAsia="Arial" w:hAnsi="Arial" w:cs="Arial"/>
                <w:sz w:val="24"/>
                <w:szCs w:val="24"/>
              </w:rPr>
              <w:t>y</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an</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o</w:t>
            </w:r>
            <w:r w:rsidR="001315C6" w:rsidRPr="0025568A">
              <w:rPr>
                <w:rFonts w:ascii="Arial" w:eastAsia="Arial" w:hAnsi="Arial" w:cs="Arial"/>
                <w:spacing w:val="1"/>
                <w:sz w:val="24"/>
                <w:szCs w:val="24"/>
              </w:rPr>
              <w:t>b</w:t>
            </w:r>
            <w:r w:rsidR="001315C6" w:rsidRPr="0025568A">
              <w:rPr>
                <w:rFonts w:ascii="Arial" w:eastAsia="Arial" w:hAnsi="Arial" w:cs="Arial"/>
                <w:sz w:val="24"/>
                <w:szCs w:val="24"/>
              </w:rPr>
              <w:t>je</w:t>
            </w:r>
            <w:r w:rsidR="001315C6" w:rsidRPr="0025568A">
              <w:rPr>
                <w:rFonts w:ascii="Arial" w:eastAsia="Arial" w:hAnsi="Arial" w:cs="Arial"/>
                <w:spacing w:val="-2"/>
                <w:sz w:val="24"/>
                <w:szCs w:val="24"/>
              </w:rPr>
              <w:t>c</w:t>
            </w:r>
            <w:r w:rsidR="001315C6" w:rsidRPr="0025568A">
              <w:rPr>
                <w:rFonts w:ascii="Arial" w:eastAsia="Arial" w:hAnsi="Arial" w:cs="Arial"/>
                <w:sz w:val="24"/>
                <w:szCs w:val="24"/>
              </w:rPr>
              <w:t>ti</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i</w:t>
            </w:r>
            <w:r w:rsidR="001315C6" w:rsidRPr="0025568A">
              <w:rPr>
                <w:rFonts w:ascii="Arial" w:eastAsia="Arial" w:hAnsi="Arial" w:cs="Arial"/>
                <w:spacing w:val="2"/>
                <w:sz w:val="24"/>
                <w:szCs w:val="24"/>
              </w:rPr>
              <w:t>t</w:t>
            </w:r>
            <w:r w:rsidR="001315C6" w:rsidRPr="0025568A">
              <w:rPr>
                <w:rFonts w:ascii="Arial" w:eastAsia="Arial" w:hAnsi="Arial" w:cs="Arial"/>
                <w:sz w:val="24"/>
                <w:szCs w:val="24"/>
              </w:rPr>
              <w:t>y.</w:t>
            </w:r>
          </w:p>
          <w:p w14:paraId="7F293F77" w14:textId="77777777" w:rsidR="001315C6" w:rsidRDefault="001315C6" w:rsidP="008144AF">
            <w:pPr>
              <w:spacing w:before="3" w:line="276" w:lineRule="exact"/>
              <w:ind w:right="79"/>
              <w:rPr>
                <w:rFonts w:ascii="Arial" w:eastAsia="Arial" w:hAnsi="Arial" w:cs="Arial"/>
                <w:sz w:val="24"/>
                <w:szCs w:val="24"/>
              </w:rPr>
            </w:pPr>
          </w:p>
        </w:tc>
      </w:tr>
      <w:tr w:rsidR="001315C6" w14:paraId="09A1A672" w14:textId="77777777" w:rsidTr="00901456">
        <w:tc>
          <w:tcPr>
            <w:tcW w:w="4350" w:type="dxa"/>
          </w:tcPr>
          <w:p w14:paraId="53393E7D" w14:textId="77777777" w:rsidR="001315C6" w:rsidRDefault="001315C6" w:rsidP="001315C6">
            <w:pPr>
              <w:spacing w:before="3" w:line="276" w:lineRule="exact"/>
              <w:ind w:right="79"/>
              <w:rPr>
                <w:rFonts w:ascii="Arial" w:eastAsia="Arial" w:hAnsi="Arial" w:cs="Arial"/>
                <w:sz w:val="24"/>
                <w:szCs w:val="24"/>
              </w:rPr>
            </w:pPr>
            <w:r w:rsidRPr="0025568A">
              <w:rPr>
                <w:rFonts w:ascii="Arial" w:eastAsia="Arial" w:hAnsi="Arial" w:cs="Arial"/>
                <w:b/>
                <w:bCs/>
                <w:spacing w:val="1"/>
                <w:sz w:val="24"/>
                <w:szCs w:val="24"/>
              </w:rPr>
              <w:t>5</w:t>
            </w:r>
            <w:r w:rsidRPr="0025568A">
              <w:rPr>
                <w:rFonts w:ascii="Arial" w:eastAsia="Arial" w:hAnsi="Arial" w:cs="Arial"/>
                <w:b/>
                <w:bCs/>
                <w:sz w:val="24"/>
                <w:szCs w:val="24"/>
              </w:rPr>
              <w:t xml:space="preserve">. </w:t>
            </w:r>
            <w:r w:rsidRPr="0025568A">
              <w:rPr>
                <w:rFonts w:ascii="Arial" w:eastAsia="Arial" w:hAnsi="Arial" w:cs="Arial"/>
                <w:b/>
                <w:bCs/>
                <w:spacing w:val="26"/>
                <w:sz w:val="24"/>
                <w:szCs w:val="24"/>
              </w:rPr>
              <w:t xml:space="preserve"> </w:t>
            </w:r>
            <w:r w:rsidRPr="0025568A">
              <w:rPr>
                <w:rFonts w:ascii="Arial" w:eastAsia="Arial" w:hAnsi="Arial" w:cs="Arial"/>
                <w:b/>
                <w:bCs/>
                <w:sz w:val="24"/>
                <w:szCs w:val="24"/>
              </w:rPr>
              <w:t>Equa</w:t>
            </w:r>
            <w:r w:rsidRPr="0025568A">
              <w:rPr>
                <w:rFonts w:ascii="Arial" w:eastAsia="Arial" w:hAnsi="Arial" w:cs="Arial"/>
                <w:b/>
                <w:bCs/>
                <w:spacing w:val="1"/>
                <w:sz w:val="24"/>
                <w:szCs w:val="24"/>
              </w:rPr>
              <w:t>l</w:t>
            </w:r>
            <w:r w:rsidRPr="0025568A">
              <w:rPr>
                <w:rFonts w:ascii="Arial" w:eastAsia="Arial" w:hAnsi="Arial" w:cs="Arial"/>
                <w:b/>
                <w:bCs/>
                <w:sz w:val="24"/>
                <w:szCs w:val="24"/>
              </w:rPr>
              <w:t>i</w:t>
            </w:r>
            <w:r w:rsidRPr="0025568A">
              <w:rPr>
                <w:rFonts w:ascii="Arial" w:eastAsia="Arial" w:hAnsi="Arial" w:cs="Arial"/>
                <w:b/>
                <w:bCs/>
                <w:spacing w:val="2"/>
                <w:sz w:val="24"/>
                <w:szCs w:val="24"/>
              </w:rPr>
              <w:t>t</w:t>
            </w:r>
            <w:r w:rsidRPr="0025568A">
              <w:rPr>
                <w:rFonts w:ascii="Arial" w:eastAsia="Arial" w:hAnsi="Arial" w:cs="Arial"/>
                <w:b/>
                <w:bCs/>
                <w:sz w:val="24"/>
                <w:szCs w:val="24"/>
              </w:rPr>
              <w:t xml:space="preserve">y                                 </w:t>
            </w:r>
            <w:r w:rsidRPr="0025568A">
              <w:rPr>
                <w:rFonts w:ascii="Arial" w:eastAsia="Arial" w:hAnsi="Arial" w:cs="Arial"/>
                <w:b/>
                <w:bCs/>
                <w:spacing w:val="36"/>
                <w:sz w:val="24"/>
                <w:szCs w:val="24"/>
              </w:rPr>
              <w:t xml:space="preserve"> </w:t>
            </w:r>
          </w:p>
        </w:tc>
        <w:tc>
          <w:tcPr>
            <w:tcW w:w="5856" w:type="dxa"/>
          </w:tcPr>
          <w:p w14:paraId="561F28BC" w14:textId="77777777" w:rsidR="001315C6" w:rsidRPr="0025568A" w:rsidRDefault="00B32AC1" w:rsidP="008144AF">
            <w:pPr>
              <w:ind w:right="280"/>
              <w:rPr>
                <w:rFonts w:ascii="Arial" w:eastAsia="Arial" w:hAnsi="Arial" w:cs="Arial"/>
                <w:sz w:val="24"/>
                <w:szCs w:val="24"/>
              </w:rPr>
            </w:pPr>
            <w:r>
              <w:rPr>
                <w:rFonts w:ascii="Arial" w:eastAsia="Arial" w:hAnsi="Arial" w:cs="Arial"/>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2"/>
                <w:sz w:val="24"/>
                <w:szCs w:val="24"/>
              </w:rPr>
              <w:t>i</w:t>
            </w:r>
            <w:r w:rsidR="001315C6" w:rsidRPr="0025568A">
              <w:rPr>
                <w:rFonts w:ascii="Arial" w:eastAsia="Arial" w:hAnsi="Arial" w:cs="Arial"/>
                <w:spacing w:val="1"/>
                <w:sz w:val="24"/>
                <w:szCs w:val="24"/>
              </w:rPr>
              <w:t>mpo</w:t>
            </w:r>
            <w:r w:rsidR="001315C6" w:rsidRPr="0025568A">
              <w:rPr>
                <w:rFonts w:ascii="Arial" w:eastAsia="Arial" w:hAnsi="Arial" w:cs="Arial"/>
                <w:sz w:val="24"/>
                <w:szCs w:val="24"/>
              </w:rPr>
              <w:t>r</w:t>
            </w:r>
            <w:r w:rsidR="001315C6" w:rsidRPr="0025568A">
              <w:rPr>
                <w:rFonts w:ascii="Arial" w:eastAsia="Arial" w:hAnsi="Arial" w:cs="Arial"/>
                <w:spacing w:val="-3"/>
                <w:sz w:val="24"/>
                <w:szCs w:val="24"/>
              </w:rPr>
              <w:t>t</w:t>
            </w:r>
            <w:r w:rsidR="001315C6" w:rsidRPr="0025568A">
              <w:rPr>
                <w:rFonts w:ascii="Arial" w:eastAsia="Arial" w:hAnsi="Arial" w:cs="Arial"/>
                <w:spacing w:val="1"/>
                <w:sz w:val="24"/>
                <w:szCs w:val="24"/>
              </w:rPr>
              <w:t>an</w:t>
            </w:r>
            <w:r w:rsidR="001315C6" w:rsidRPr="0025568A">
              <w:rPr>
                <w:rFonts w:ascii="Arial" w:eastAsia="Arial" w:hAnsi="Arial" w:cs="Arial"/>
                <w:sz w:val="24"/>
                <w:szCs w:val="24"/>
              </w:rPr>
              <w:t>ce</w:t>
            </w:r>
            <w:r w:rsidR="001315C6" w:rsidRPr="0025568A">
              <w:rPr>
                <w:rFonts w:ascii="Arial" w:eastAsia="Arial" w:hAnsi="Arial" w:cs="Arial"/>
                <w:spacing w:val="-1"/>
                <w:sz w:val="24"/>
                <w:szCs w:val="24"/>
              </w:rPr>
              <w:t xml:space="preserve"> o</w:t>
            </w:r>
            <w:r w:rsidR="001315C6" w:rsidRPr="0025568A">
              <w:rPr>
                <w:rFonts w:ascii="Arial" w:eastAsia="Arial" w:hAnsi="Arial" w:cs="Arial"/>
                <w:sz w:val="24"/>
                <w:szCs w:val="24"/>
              </w:rPr>
              <w:t>f</w:t>
            </w:r>
            <w:r w:rsidR="001315C6" w:rsidRPr="0025568A">
              <w:rPr>
                <w:rFonts w:ascii="Arial" w:eastAsia="Arial" w:hAnsi="Arial" w:cs="Arial"/>
                <w:spacing w:val="1"/>
                <w:sz w:val="24"/>
                <w:szCs w:val="24"/>
              </w:rPr>
              <w:t xml:space="preserve"> p</w:t>
            </w:r>
            <w:r w:rsidR="001315C6" w:rsidRPr="0025568A">
              <w:rPr>
                <w:rFonts w:ascii="Arial" w:eastAsia="Arial" w:hAnsi="Arial" w:cs="Arial"/>
                <w:sz w:val="24"/>
                <w:szCs w:val="24"/>
              </w:rPr>
              <w:t>r</w:t>
            </w:r>
            <w:r w:rsidR="001315C6" w:rsidRPr="0025568A">
              <w:rPr>
                <w:rFonts w:ascii="Arial" w:eastAsia="Arial" w:hAnsi="Arial" w:cs="Arial"/>
                <w:spacing w:val="-2"/>
                <w:sz w:val="24"/>
                <w:szCs w:val="24"/>
              </w:rPr>
              <w:t>o</w:t>
            </w:r>
            <w:r w:rsidR="001315C6" w:rsidRPr="0025568A">
              <w:rPr>
                <w:rFonts w:ascii="Arial" w:eastAsia="Arial" w:hAnsi="Arial" w:cs="Arial"/>
                <w:spacing w:val="1"/>
                <w:sz w:val="24"/>
                <w:szCs w:val="24"/>
              </w:rPr>
              <w:t>mo</w:t>
            </w:r>
            <w:r w:rsidR="001315C6" w:rsidRPr="0025568A">
              <w:rPr>
                <w:rFonts w:ascii="Arial" w:eastAsia="Arial" w:hAnsi="Arial" w:cs="Arial"/>
                <w:sz w:val="24"/>
                <w:szCs w:val="24"/>
              </w:rPr>
              <w:t>ti</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g</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e</w:t>
            </w:r>
            <w:r w:rsidR="001315C6" w:rsidRPr="0025568A">
              <w:rPr>
                <w:rFonts w:ascii="Arial" w:eastAsia="Arial" w:hAnsi="Arial" w:cs="Arial"/>
                <w:spacing w:val="-1"/>
                <w:sz w:val="24"/>
                <w:szCs w:val="24"/>
              </w:rPr>
              <w:t>qu</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l</w:t>
            </w:r>
            <w:r w:rsidR="001315C6" w:rsidRPr="0025568A">
              <w:rPr>
                <w:rFonts w:ascii="Arial" w:eastAsia="Arial" w:hAnsi="Arial" w:cs="Arial"/>
                <w:spacing w:val="-1"/>
                <w:sz w:val="24"/>
                <w:szCs w:val="24"/>
              </w:rPr>
              <w:t>i</w:t>
            </w:r>
            <w:r w:rsidR="001315C6" w:rsidRPr="0025568A">
              <w:rPr>
                <w:rFonts w:ascii="Arial" w:eastAsia="Arial" w:hAnsi="Arial" w:cs="Arial"/>
                <w:sz w:val="24"/>
                <w:szCs w:val="24"/>
              </w:rPr>
              <w:t>ty</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f</w:t>
            </w:r>
            <w:r w:rsidR="001315C6" w:rsidRPr="0025568A">
              <w:rPr>
                <w:rFonts w:ascii="Arial" w:eastAsia="Arial" w:hAnsi="Arial" w:cs="Arial"/>
                <w:spacing w:val="1"/>
                <w:sz w:val="24"/>
                <w:szCs w:val="24"/>
              </w:rPr>
              <w:t xml:space="preserve"> o</w:t>
            </w:r>
            <w:r w:rsidR="001315C6" w:rsidRPr="0025568A">
              <w:rPr>
                <w:rFonts w:ascii="Arial" w:eastAsia="Arial" w:hAnsi="Arial" w:cs="Arial"/>
                <w:spacing w:val="-1"/>
                <w:sz w:val="24"/>
                <w:szCs w:val="24"/>
              </w:rPr>
              <w:t>pp</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rtu</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ity</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fo</w:t>
            </w:r>
            <w:r w:rsidR="001315C6" w:rsidRPr="0025568A">
              <w:rPr>
                <w:rFonts w:ascii="Arial" w:eastAsia="Arial" w:hAnsi="Arial" w:cs="Arial"/>
                <w:sz w:val="24"/>
                <w:szCs w:val="24"/>
              </w:rPr>
              <w:t xml:space="preserve">r </w:t>
            </w:r>
            <w:r w:rsidR="001315C6" w:rsidRPr="0025568A">
              <w:rPr>
                <w:rFonts w:ascii="Arial" w:eastAsia="Arial" w:hAnsi="Arial" w:cs="Arial"/>
                <w:spacing w:val="1"/>
                <w:sz w:val="24"/>
                <w:szCs w:val="24"/>
              </w:rPr>
              <w:t>e</w:t>
            </w:r>
            <w:r w:rsidR="001315C6" w:rsidRPr="0025568A">
              <w:rPr>
                <w:rFonts w:ascii="Arial" w:eastAsia="Arial" w:hAnsi="Arial" w:cs="Arial"/>
                <w:spacing w:val="-2"/>
                <w:sz w:val="24"/>
                <w:szCs w:val="24"/>
              </w:rPr>
              <w:t>v</w:t>
            </w:r>
            <w:r w:rsidR="001315C6" w:rsidRPr="0025568A">
              <w:rPr>
                <w:rFonts w:ascii="Arial" w:eastAsia="Arial" w:hAnsi="Arial" w:cs="Arial"/>
                <w:spacing w:val="1"/>
                <w:sz w:val="24"/>
                <w:szCs w:val="24"/>
              </w:rPr>
              <w:t>er</w:t>
            </w:r>
            <w:r w:rsidR="001315C6" w:rsidRPr="0025568A">
              <w:rPr>
                <w:rFonts w:ascii="Arial" w:eastAsia="Arial" w:hAnsi="Arial" w:cs="Arial"/>
                <w:spacing w:val="-2"/>
                <w:sz w:val="24"/>
                <w:szCs w:val="24"/>
              </w:rPr>
              <w:t>y</w:t>
            </w:r>
            <w:r w:rsidR="001315C6" w:rsidRPr="0025568A">
              <w:rPr>
                <w:rFonts w:ascii="Arial" w:eastAsia="Arial" w:hAnsi="Arial" w:cs="Arial"/>
                <w:spacing w:val="1"/>
                <w:sz w:val="24"/>
                <w:szCs w:val="24"/>
              </w:rPr>
              <w:t>on</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 xml:space="preserve">is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c</w:t>
            </w:r>
            <w:r w:rsidR="001315C6" w:rsidRPr="0025568A">
              <w:rPr>
                <w:rFonts w:ascii="Arial" w:eastAsia="Arial" w:hAnsi="Arial" w:cs="Arial"/>
                <w:spacing w:val="-2"/>
                <w:sz w:val="24"/>
                <w:szCs w:val="24"/>
              </w:rPr>
              <w:t>k</w:t>
            </w:r>
            <w:r w:rsidR="001315C6" w:rsidRPr="0025568A">
              <w:rPr>
                <w:rFonts w:ascii="Arial" w:eastAsia="Arial" w:hAnsi="Arial" w:cs="Arial"/>
                <w:spacing w:val="1"/>
                <w:sz w:val="24"/>
                <w:szCs w:val="24"/>
              </w:rPr>
              <w:t>no</w:t>
            </w:r>
            <w:r w:rsidR="001315C6" w:rsidRPr="0025568A">
              <w:rPr>
                <w:rFonts w:ascii="Arial" w:eastAsia="Arial" w:hAnsi="Arial" w:cs="Arial"/>
                <w:spacing w:val="-3"/>
                <w:sz w:val="24"/>
                <w:szCs w:val="24"/>
              </w:rPr>
              <w:t>w</w:t>
            </w:r>
            <w:r w:rsidR="001315C6" w:rsidRPr="0025568A">
              <w:rPr>
                <w:rFonts w:ascii="Arial" w:eastAsia="Arial" w:hAnsi="Arial" w:cs="Arial"/>
                <w:sz w:val="24"/>
                <w:szCs w:val="24"/>
              </w:rPr>
              <w:t>le</w:t>
            </w:r>
            <w:r w:rsidR="001315C6" w:rsidRPr="0025568A">
              <w:rPr>
                <w:rFonts w:ascii="Arial" w:eastAsia="Arial" w:hAnsi="Arial" w:cs="Arial"/>
                <w:spacing w:val="1"/>
                <w:sz w:val="24"/>
                <w:szCs w:val="24"/>
              </w:rPr>
              <w:t>d</w:t>
            </w:r>
            <w:r w:rsidR="001315C6" w:rsidRPr="0025568A">
              <w:rPr>
                <w:rFonts w:ascii="Arial" w:eastAsia="Arial" w:hAnsi="Arial" w:cs="Arial"/>
                <w:spacing w:val="-1"/>
                <w:sz w:val="24"/>
                <w:szCs w:val="24"/>
              </w:rPr>
              <w:t>g</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d</w:t>
            </w:r>
            <w:r w:rsidR="001315C6" w:rsidRPr="0025568A">
              <w:rPr>
                <w:rFonts w:ascii="Arial" w:eastAsia="Arial" w:hAnsi="Arial" w:cs="Arial"/>
                <w:spacing w:val="4"/>
                <w:sz w:val="24"/>
                <w:szCs w:val="24"/>
              </w:rPr>
              <w:t xml:space="preserve"> </w:t>
            </w:r>
            <w:r w:rsidR="001315C6" w:rsidRPr="0025568A">
              <w:rPr>
                <w:rFonts w:ascii="Arial" w:eastAsia="Arial" w:hAnsi="Arial" w:cs="Arial"/>
                <w:spacing w:val="1"/>
                <w:sz w:val="24"/>
                <w:szCs w:val="24"/>
              </w:rPr>
              <w:t>an</w:t>
            </w:r>
            <w:r w:rsidR="001315C6" w:rsidRPr="0025568A">
              <w:rPr>
                <w:rFonts w:ascii="Arial" w:eastAsia="Arial" w:hAnsi="Arial" w:cs="Arial"/>
                <w:sz w:val="24"/>
                <w:szCs w:val="24"/>
              </w:rPr>
              <w:t>d</w:t>
            </w:r>
            <w:r w:rsidR="001315C6">
              <w:rPr>
                <w:rFonts w:ascii="Arial" w:eastAsia="Arial" w:hAnsi="Arial" w:cs="Arial"/>
                <w:spacing w:val="-1"/>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 xml:space="preserve"> a</w:t>
            </w:r>
            <w:r w:rsidR="001315C6" w:rsidRPr="0025568A">
              <w:rPr>
                <w:rFonts w:ascii="Arial" w:eastAsia="Arial" w:hAnsi="Arial" w:cs="Arial"/>
                <w:sz w:val="24"/>
                <w:szCs w:val="24"/>
              </w:rPr>
              <w:t>ll</w:t>
            </w:r>
            <w:r w:rsidR="001315C6" w:rsidRPr="0025568A">
              <w:rPr>
                <w:rFonts w:ascii="Arial" w:eastAsia="Arial" w:hAnsi="Arial" w:cs="Arial"/>
                <w:spacing w:val="-3"/>
                <w:sz w:val="24"/>
                <w:szCs w:val="24"/>
              </w:rPr>
              <w:t xml:space="preserve"> </w:t>
            </w:r>
            <w:r w:rsidR="001315C6" w:rsidRPr="0025568A">
              <w:rPr>
                <w:rFonts w:ascii="Arial" w:eastAsia="Arial" w:hAnsi="Arial" w:cs="Arial"/>
                <w:spacing w:val="1"/>
                <w:sz w:val="24"/>
                <w:szCs w:val="24"/>
              </w:rPr>
              <w:t>pa</w:t>
            </w:r>
            <w:r w:rsidR="001315C6" w:rsidRPr="0025568A">
              <w:rPr>
                <w:rFonts w:ascii="Arial" w:eastAsia="Arial" w:hAnsi="Arial" w:cs="Arial"/>
                <w:sz w:val="24"/>
                <w:szCs w:val="24"/>
              </w:rPr>
              <w:t>rt</w:t>
            </w:r>
            <w:r w:rsidR="001315C6" w:rsidRPr="0025568A">
              <w:rPr>
                <w:rFonts w:ascii="Arial" w:eastAsia="Arial" w:hAnsi="Arial" w:cs="Arial"/>
                <w:spacing w:val="-2"/>
                <w:sz w:val="24"/>
                <w:szCs w:val="24"/>
              </w:rPr>
              <w:t>n</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rs sh</w:t>
            </w:r>
            <w:r w:rsidR="001315C6" w:rsidRPr="0025568A">
              <w:rPr>
                <w:rFonts w:ascii="Arial" w:eastAsia="Arial" w:hAnsi="Arial" w:cs="Arial"/>
                <w:spacing w:val="1"/>
                <w:sz w:val="24"/>
                <w:szCs w:val="24"/>
              </w:rPr>
              <w:t>ou</w:t>
            </w:r>
            <w:r w:rsidR="001315C6" w:rsidRPr="0025568A">
              <w:rPr>
                <w:rFonts w:ascii="Arial" w:eastAsia="Arial" w:hAnsi="Arial" w:cs="Arial"/>
                <w:sz w:val="24"/>
                <w:szCs w:val="24"/>
              </w:rPr>
              <w:t xml:space="preserve">ld </w:t>
            </w:r>
            <w:r w:rsidR="001315C6" w:rsidRPr="0025568A">
              <w:rPr>
                <w:rFonts w:ascii="Arial" w:eastAsia="Arial" w:hAnsi="Arial" w:cs="Arial"/>
                <w:spacing w:val="1"/>
                <w:sz w:val="24"/>
                <w:szCs w:val="24"/>
              </w:rPr>
              <w:t>b</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g</w:t>
            </w:r>
            <w:r w:rsidR="001315C6" w:rsidRPr="0025568A">
              <w:rPr>
                <w:rFonts w:ascii="Arial" w:eastAsia="Arial" w:hAnsi="Arial" w:cs="Arial"/>
                <w:sz w:val="24"/>
                <w:szCs w:val="24"/>
              </w:rPr>
              <w:t>i</w:t>
            </w:r>
            <w:r w:rsidR="001315C6" w:rsidRPr="0025568A">
              <w:rPr>
                <w:rFonts w:ascii="Arial" w:eastAsia="Arial" w:hAnsi="Arial" w:cs="Arial"/>
                <w:spacing w:val="-3"/>
                <w:sz w:val="24"/>
                <w:szCs w:val="24"/>
              </w:rPr>
              <w:t>v</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n</w:t>
            </w:r>
            <w:r w:rsidR="001315C6" w:rsidRPr="0025568A">
              <w:rPr>
                <w:rFonts w:ascii="Arial" w:eastAsia="Arial" w:hAnsi="Arial" w:cs="Arial"/>
                <w:spacing w:val="1"/>
                <w:sz w:val="24"/>
                <w:szCs w:val="24"/>
              </w:rPr>
              <w:t xml:space="preserve"> e</w:t>
            </w:r>
            <w:r w:rsidR="001315C6" w:rsidRPr="0025568A">
              <w:rPr>
                <w:rFonts w:ascii="Arial" w:eastAsia="Arial" w:hAnsi="Arial" w:cs="Arial"/>
                <w:spacing w:val="-1"/>
                <w:sz w:val="24"/>
                <w:szCs w:val="24"/>
              </w:rPr>
              <w:t>q</w:t>
            </w:r>
            <w:r w:rsidR="001315C6" w:rsidRPr="0025568A">
              <w:rPr>
                <w:rFonts w:ascii="Arial" w:eastAsia="Arial" w:hAnsi="Arial" w:cs="Arial"/>
                <w:spacing w:val="1"/>
                <w:sz w:val="24"/>
                <w:szCs w:val="24"/>
              </w:rPr>
              <w:t>ua</w:t>
            </w:r>
            <w:r w:rsidR="001315C6" w:rsidRPr="0025568A">
              <w:rPr>
                <w:rFonts w:ascii="Arial" w:eastAsia="Arial" w:hAnsi="Arial" w:cs="Arial"/>
                <w:sz w:val="24"/>
                <w:szCs w:val="24"/>
              </w:rPr>
              <w:t>l c</w:t>
            </w:r>
            <w:r w:rsidR="001315C6" w:rsidRPr="0025568A">
              <w:rPr>
                <w:rFonts w:ascii="Arial" w:eastAsia="Arial" w:hAnsi="Arial" w:cs="Arial"/>
                <w:spacing w:val="1"/>
                <w:sz w:val="24"/>
                <w:szCs w:val="24"/>
              </w:rPr>
              <w:t>on</w:t>
            </w:r>
            <w:r w:rsidR="001315C6" w:rsidRPr="0025568A">
              <w:rPr>
                <w:rFonts w:ascii="Arial" w:eastAsia="Arial" w:hAnsi="Arial" w:cs="Arial"/>
                <w:sz w:val="24"/>
                <w:szCs w:val="24"/>
              </w:rPr>
              <w:t>s</w:t>
            </w:r>
            <w:r w:rsidR="001315C6" w:rsidRPr="0025568A">
              <w:rPr>
                <w:rFonts w:ascii="Arial" w:eastAsia="Arial" w:hAnsi="Arial" w:cs="Arial"/>
                <w:spacing w:val="-3"/>
                <w:sz w:val="24"/>
                <w:szCs w:val="24"/>
              </w:rPr>
              <w:t>i</w:t>
            </w:r>
            <w:r w:rsidR="001315C6" w:rsidRPr="0025568A">
              <w:rPr>
                <w:rFonts w:ascii="Arial" w:eastAsia="Arial" w:hAnsi="Arial" w:cs="Arial"/>
                <w:spacing w:val="1"/>
                <w:sz w:val="24"/>
                <w:szCs w:val="24"/>
              </w:rPr>
              <w:t>d</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rati</w:t>
            </w:r>
            <w:r w:rsidR="001315C6" w:rsidRPr="0025568A">
              <w:rPr>
                <w:rFonts w:ascii="Arial" w:eastAsia="Arial" w:hAnsi="Arial" w:cs="Arial"/>
                <w:spacing w:val="1"/>
                <w:sz w:val="24"/>
                <w:szCs w:val="24"/>
              </w:rPr>
              <w:t>o</w:t>
            </w:r>
            <w:r w:rsidR="001315C6" w:rsidRPr="0025568A">
              <w:rPr>
                <w:rFonts w:ascii="Arial" w:eastAsia="Arial" w:hAnsi="Arial" w:cs="Arial"/>
                <w:sz w:val="24"/>
                <w:szCs w:val="24"/>
              </w:rPr>
              <w:t>n</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re</w:t>
            </w:r>
            <w:r w:rsidR="001315C6" w:rsidRPr="0025568A">
              <w:rPr>
                <w:rFonts w:ascii="Arial" w:eastAsia="Arial" w:hAnsi="Arial" w:cs="Arial"/>
                <w:spacing w:val="-2"/>
                <w:sz w:val="24"/>
                <w:szCs w:val="24"/>
              </w:rPr>
              <w:t>s</w:t>
            </w:r>
            <w:r w:rsidR="001315C6" w:rsidRPr="0025568A">
              <w:rPr>
                <w:rFonts w:ascii="Arial" w:eastAsia="Arial" w:hAnsi="Arial" w:cs="Arial"/>
                <w:spacing w:val="1"/>
                <w:sz w:val="24"/>
                <w:szCs w:val="24"/>
              </w:rPr>
              <w:t>pe</w:t>
            </w:r>
            <w:r w:rsidR="001315C6" w:rsidRPr="0025568A">
              <w:rPr>
                <w:rFonts w:ascii="Arial" w:eastAsia="Arial" w:hAnsi="Arial" w:cs="Arial"/>
                <w:sz w:val="24"/>
                <w:szCs w:val="24"/>
              </w:rPr>
              <w:t>c</w:t>
            </w:r>
            <w:r w:rsidR="001315C6" w:rsidRPr="0025568A">
              <w:rPr>
                <w:rFonts w:ascii="Arial" w:eastAsia="Arial" w:hAnsi="Arial" w:cs="Arial"/>
                <w:spacing w:val="2"/>
                <w:sz w:val="24"/>
                <w:szCs w:val="24"/>
              </w:rPr>
              <w:t>t</w:t>
            </w:r>
            <w:r w:rsidR="001315C6" w:rsidRPr="0025568A">
              <w:rPr>
                <w:rFonts w:ascii="Arial" w:eastAsia="Arial" w:hAnsi="Arial" w:cs="Arial"/>
                <w:sz w:val="24"/>
                <w:szCs w:val="24"/>
              </w:rPr>
              <w:t>.</w:t>
            </w:r>
          </w:p>
          <w:p w14:paraId="046AA0A6" w14:textId="77777777" w:rsidR="001315C6" w:rsidRDefault="001315C6" w:rsidP="008144AF">
            <w:pPr>
              <w:spacing w:before="3" w:line="276" w:lineRule="exact"/>
              <w:ind w:right="79"/>
              <w:rPr>
                <w:rFonts w:ascii="Arial" w:eastAsia="Arial" w:hAnsi="Arial" w:cs="Arial"/>
                <w:sz w:val="24"/>
                <w:szCs w:val="24"/>
              </w:rPr>
            </w:pPr>
          </w:p>
        </w:tc>
      </w:tr>
      <w:tr w:rsidR="001315C6" w14:paraId="0DD7CD4D" w14:textId="77777777" w:rsidTr="00901456">
        <w:tc>
          <w:tcPr>
            <w:tcW w:w="4350" w:type="dxa"/>
          </w:tcPr>
          <w:p w14:paraId="197B285A" w14:textId="4F6B8261" w:rsidR="001315C6" w:rsidRPr="001315C6" w:rsidRDefault="001315C6" w:rsidP="001315C6">
            <w:pPr>
              <w:spacing w:before="3" w:line="276" w:lineRule="exact"/>
              <w:ind w:left="313" w:right="79" w:hanging="313"/>
              <w:rPr>
                <w:rFonts w:ascii="Arial" w:eastAsia="Arial" w:hAnsi="Arial" w:cs="Arial"/>
                <w:b/>
                <w:sz w:val="24"/>
                <w:szCs w:val="24"/>
              </w:rPr>
            </w:pPr>
            <w:r w:rsidRPr="001315C6">
              <w:rPr>
                <w:rFonts w:ascii="Arial" w:eastAsia="Arial" w:hAnsi="Arial" w:cs="Arial"/>
                <w:b/>
                <w:sz w:val="24"/>
                <w:szCs w:val="24"/>
              </w:rPr>
              <w:t>6. Good Relationships and Wider Sector Engagement</w:t>
            </w:r>
          </w:p>
        </w:tc>
        <w:tc>
          <w:tcPr>
            <w:tcW w:w="5856" w:type="dxa"/>
          </w:tcPr>
          <w:p w14:paraId="24C7BC5E" w14:textId="08D88C72" w:rsidR="001315C6" w:rsidRDefault="00B32AC1" w:rsidP="008144AF">
            <w:pPr>
              <w:spacing w:before="3" w:line="276" w:lineRule="exact"/>
              <w:ind w:right="79"/>
              <w:rPr>
                <w:rFonts w:ascii="Arial" w:eastAsia="Arial" w:hAnsi="Arial" w:cs="Arial"/>
                <w:sz w:val="24"/>
                <w:szCs w:val="24"/>
              </w:rPr>
            </w:pPr>
            <w:r>
              <w:rPr>
                <w:rFonts w:ascii="Arial" w:eastAsia="Arial" w:hAnsi="Arial" w:cs="Arial"/>
                <w:sz w:val="24"/>
                <w:szCs w:val="24"/>
              </w:rPr>
              <w:t>G</w:t>
            </w:r>
            <w:r w:rsidR="001315C6">
              <w:rPr>
                <w:rFonts w:ascii="Arial" w:eastAsia="Arial" w:hAnsi="Arial" w:cs="Arial"/>
                <w:sz w:val="24"/>
                <w:szCs w:val="24"/>
              </w:rPr>
              <w:t xml:space="preserve">ood relationships involving open honest </w:t>
            </w:r>
            <w:r w:rsidR="00E90C20">
              <w:rPr>
                <w:rFonts w:ascii="Arial" w:eastAsia="Arial" w:hAnsi="Arial" w:cs="Arial"/>
                <w:sz w:val="24"/>
                <w:szCs w:val="24"/>
              </w:rPr>
              <w:t xml:space="preserve">communication is crucial </w:t>
            </w:r>
            <w:r w:rsidR="001315C6">
              <w:rPr>
                <w:rFonts w:ascii="Arial" w:eastAsia="Arial" w:hAnsi="Arial" w:cs="Arial"/>
                <w:sz w:val="24"/>
                <w:szCs w:val="24"/>
              </w:rPr>
              <w:t>as is engaging wider than we ever have done before</w:t>
            </w:r>
            <w:r>
              <w:rPr>
                <w:rFonts w:ascii="Arial" w:eastAsia="Arial" w:hAnsi="Arial" w:cs="Arial"/>
                <w:sz w:val="24"/>
                <w:szCs w:val="24"/>
              </w:rPr>
              <w:t>.</w:t>
            </w:r>
          </w:p>
          <w:p w14:paraId="1D923A6B" w14:textId="77777777" w:rsidR="00B32AC1" w:rsidRDefault="00B32AC1" w:rsidP="008144AF">
            <w:pPr>
              <w:spacing w:before="3" w:line="276" w:lineRule="exact"/>
              <w:ind w:right="79"/>
              <w:rPr>
                <w:rFonts w:ascii="Arial" w:eastAsia="Arial" w:hAnsi="Arial" w:cs="Arial"/>
                <w:sz w:val="24"/>
                <w:szCs w:val="24"/>
              </w:rPr>
            </w:pPr>
          </w:p>
        </w:tc>
      </w:tr>
      <w:tr w:rsidR="001315C6" w14:paraId="345DCD31" w14:textId="77777777" w:rsidTr="00901456">
        <w:tc>
          <w:tcPr>
            <w:tcW w:w="4350" w:type="dxa"/>
          </w:tcPr>
          <w:p w14:paraId="2AEBBFD1" w14:textId="77777777" w:rsidR="001315C6" w:rsidRPr="001315C6" w:rsidRDefault="001315C6" w:rsidP="001315C6">
            <w:pPr>
              <w:spacing w:before="3" w:line="276" w:lineRule="exact"/>
              <w:ind w:right="79"/>
              <w:rPr>
                <w:rFonts w:ascii="Arial" w:eastAsia="Arial" w:hAnsi="Arial" w:cs="Arial"/>
                <w:b/>
                <w:sz w:val="24"/>
                <w:szCs w:val="24"/>
              </w:rPr>
            </w:pPr>
            <w:r w:rsidRPr="001315C6">
              <w:rPr>
                <w:rFonts w:ascii="Arial" w:eastAsia="Arial" w:hAnsi="Arial" w:cs="Arial"/>
                <w:b/>
                <w:sz w:val="24"/>
                <w:szCs w:val="24"/>
              </w:rPr>
              <w:t>7. Co-production</w:t>
            </w:r>
          </w:p>
        </w:tc>
        <w:tc>
          <w:tcPr>
            <w:tcW w:w="5856" w:type="dxa"/>
          </w:tcPr>
          <w:p w14:paraId="312A7B49" w14:textId="77777777" w:rsidR="001315C6" w:rsidRDefault="001315C6" w:rsidP="008144AF">
            <w:pPr>
              <w:spacing w:before="3" w:line="276" w:lineRule="exact"/>
              <w:ind w:right="79"/>
              <w:rPr>
                <w:rFonts w:ascii="Arial" w:hAnsi="Arial" w:cs="Arial"/>
                <w:sz w:val="24"/>
                <w:szCs w:val="24"/>
                <w:shd w:val="clear" w:color="auto" w:fill="FFFFFF"/>
                <w:lang w:eastAsia="en-GB"/>
              </w:rPr>
            </w:pPr>
            <w:r w:rsidRPr="002013F7">
              <w:rPr>
                <w:rFonts w:ascii="Arial" w:hAnsi="Arial" w:cs="Arial"/>
                <w:sz w:val="24"/>
                <w:szCs w:val="24"/>
                <w:shd w:val="clear" w:color="auto" w:fill="FFFFFF"/>
                <w:lang w:eastAsia="en-GB"/>
              </w:rPr>
              <w:t xml:space="preserve">We will work together to promote the use of an asset-based approach to public services that enables people providing and people receiving services to share power and responsibility, and to work together in equal, reciprocal and caring relationships. </w:t>
            </w:r>
          </w:p>
          <w:p w14:paraId="45C86880" w14:textId="77777777" w:rsidR="00B32AC1" w:rsidRPr="001315C6" w:rsidRDefault="00B32AC1" w:rsidP="008144AF">
            <w:pPr>
              <w:spacing w:before="3" w:line="276" w:lineRule="exact"/>
              <w:ind w:right="79"/>
              <w:rPr>
                <w:rFonts w:ascii="Arial" w:eastAsia="Arial" w:hAnsi="Arial" w:cs="Arial"/>
                <w:sz w:val="24"/>
                <w:szCs w:val="24"/>
              </w:rPr>
            </w:pPr>
          </w:p>
        </w:tc>
      </w:tr>
      <w:tr w:rsidR="001315C6" w14:paraId="67F61CC8" w14:textId="77777777" w:rsidTr="00901456">
        <w:tc>
          <w:tcPr>
            <w:tcW w:w="4350" w:type="dxa"/>
          </w:tcPr>
          <w:p w14:paraId="0D95B0B6" w14:textId="77777777" w:rsidR="001315C6" w:rsidRPr="001315C6" w:rsidRDefault="001315C6" w:rsidP="001315C6">
            <w:pPr>
              <w:spacing w:before="3" w:line="276" w:lineRule="exact"/>
              <w:ind w:right="79"/>
              <w:rPr>
                <w:rFonts w:ascii="Arial" w:eastAsia="Arial" w:hAnsi="Arial" w:cs="Arial"/>
                <w:b/>
                <w:sz w:val="24"/>
                <w:szCs w:val="24"/>
              </w:rPr>
            </w:pPr>
            <w:r w:rsidRPr="001315C6">
              <w:rPr>
                <w:rFonts w:ascii="Arial" w:eastAsia="Arial" w:hAnsi="Arial" w:cs="Arial"/>
                <w:b/>
                <w:sz w:val="24"/>
                <w:szCs w:val="24"/>
              </w:rPr>
              <w:t>8. Challenge</w:t>
            </w:r>
          </w:p>
        </w:tc>
        <w:tc>
          <w:tcPr>
            <w:tcW w:w="5856" w:type="dxa"/>
          </w:tcPr>
          <w:p w14:paraId="42A8FCC6" w14:textId="49FE2EC1" w:rsidR="001315C6" w:rsidRDefault="00B32AC1" w:rsidP="008144AF">
            <w:pPr>
              <w:spacing w:before="3" w:line="276" w:lineRule="exact"/>
              <w:ind w:right="79"/>
              <w:rPr>
                <w:rFonts w:ascii="Arial" w:eastAsia="Arial" w:hAnsi="Arial" w:cs="Arial"/>
                <w:sz w:val="24"/>
                <w:szCs w:val="24"/>
              </w:rPr>
            </w:pPr>
            <w:r>
              <w:rPr>
                <w:rFonts w:ascii="Arial" w:eastAsia="Arial" w:hAnsi="Arial" w:cs="Arial"/>
                <w:sz w:val="24"/>
                <w:szCs w:val="24"/>
              </w:rPr>
              <w:t>I</w:t>
            </w:r>
            <w:r w:rsidR="001315C6" w:rsidRPr="0025568A">
              <w:rPr>
                <w:rFonts w:ascii="Arial" w:eastAsia="Arial" w:hAnsi="Arial" w:cs="Arial"/>
                <w:sz w:val="24"/>
                <w:szCs w:val="24"/>
              </w:rPr>
              <w:t xml:space="preserve">t is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cc</w:t>
            </w:r>
            <w:r w:rsidR="001315C6" w:rsidRPr="0025568A">
              <w:rPr>
                <w:rFonts w:ascii="Arial" w:eastAsia="Arial" w:hAnsi="Arial" w:cs="Arial"/>
                <w:spacing w:val="1"/>
                <w:sz w:val="24"/>
                <w:szCs w:val="24"/>
              </w:rPr>
              <w:t>e</w:t>
            </w:r>
            <w:r w:rsidR="001315C6" w:rsidRPr="0025568A">
              <w:rPr>
                <w:rFonts w:ascii="Arial" w:eastAsia="Arial" w:hAnsi="Arial" w:cs="Arial"/>
                <w:spacing w:val="-1"/>
                <w:sz w:val="24"/>
                <w:szCs w:val="24"/>
              </w:rPr>
              <w:t>p</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t</w:t>
            </w:r>
            <w:r w:rsidR="001315C6" w:rsidRPr="0025568A">
              <w:rPr>
                <w:rFonts w:ascii="Arial" w:eastAsia="Arial" w:hAnsi="Arial" w:cs="Arial"/>
                <w:spacing w:val="3"/>
                <w:sz w:val="24"/>
                <w:szCs w:val="24"/>
              </w:rPr>
              <w:t xml:space="preserve"> </w:t>
            </w:r>
            <w:r w:rsidR="001315C6" w:rsidRPr="0025568A">
              <w:rPr>
                <w:rFonts w:ascii="Arial" w:eastAsia="Arial" w:hAnsi="Arial" w:cs="Arial"/>
                <w:spacing w:val="-1"/>
                <w:sz w:val="24"/>
                <w:szCs w:val="24"/>
              </w:rPr>
              <w:t>p</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r</w:t>
            </w:r>
            <w:r w:rsidR="001315C6" w:rsidRPr="0025568A">
              <w:rPr>
                <w:rFonts w:ascii="Arial" w:eastAsia="Arial" w:hAnsi="Arial" w:cs="Arial"/>
                <w:spacing w:val="-3"/>
                <w:sz w:val="24"/>
                <w:szCs w:val="24"/>
              </w:rPr>
              <w:t>t</w:t>
            </w:r>
            <w:r w:rsidR="001315C6" w:rsidRPr="0025568A">
              <w:rPr>
                <w:rFonts w:ascii="Arial" w:eastAsia="Arial" w:hAnsi="Arial" w:cs="Arial"/>
                <w:spacing w:val="1"/>
                <w:sz w:val="24"/>
                <w:szCs w:val="24"/>
              </w:rPr>
              <w:t>ne</w:t>
            </w:r>
            <w:r w:rsidR="001315C6" w:rsidRPr="0025568A">
              <w:rPr>
                <w:rFonts w:ascii="Arial" w:eastAsia="Arial" w:hAnsi="Arial" w:cs="Arial"/>
                <w:sz w:val="24"/>
                <w:szCs w:val="24"/>
              </w:rPr>
              <w:t>rs h</w:t>
            </w:r>
            <w:r w:rsidR="001315C6" w:rsidRPr="0025568A">
              <w:rPr>
                <w:rFonts w:ascii="Arial" w:eastAsia="Arial" w:hAnsi="Arial" w:cs="Arial"/>
                <w:spacing w:val="1"/>
                <w:sz w:val="24"/>
                <w:szCs w:val="24"/>
              </w:rPr>
              <w:t>a</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ri</w:t>
            </w:r>
            <w:r w:rsidR="001315C6" w:rsidRPr="0025568A">
              <w:rPr>
                <w:rFonts w:ascii="Arial" w:eastAsia="Arial" w:hAnsi="Arial" w:cs="Arial"/>
                <w:spacing w:val="-2"/>
                <w:sz w:val="24"/>
                <w:szCs w:val="24"/>
              </w:rPr>
              <w:t>g</w:t>
            </w:r>
            <w:r w:rsidR="001315C6" w:rsidRPr="0025568A">
              <w:rPr>
                <w:rFonts w:ascii="Arial" w:eastAsia="Arial" w:hAnsi="Arial" w:cs="Arial"/>
                <w:spacing w:val="1"/>
                <w:sz w:val="24"/>
                <w:szCs w:val="24"/>
              </w:rPr>
              <w:t>h</w:t>
            </w:r>
            <w:r w:rsidR="001315C6" w:rsidRPr="0025568A">
              <w:rPr>
                <w:rFonts w:ascii="Arial" w:eastAsia="Arial" w:hAnsi="Arial" w:cs="Arial"/>
                <w:sz w:val="24"/>
                <w:szCs w:val="24"/>
              </w:rPr>
              <w:t>t</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to</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2"/>
                <w:sz w:val="24"/>
                <w:szCs w:val="24"/>
              </w:rPr>
              <w:t>c</w:t>
            </w:r>
            <w:r w:rsidR="001315C6" w:rsidRPr="0025568A">
              <w:rPr>
                <w:rFonts w:ascii="Arial" w:eastAsia="Arial" w:hAnsi="Arial" w:cs="Arial"/>
                <w:spacing w:val="1"/>
                <w:sz w:val="24"/>
                <w:szCs w:val="24"/>
              </w:rPr>
              <w:t>ha</w:t>
            </w:r>
            <w:r w:rsidR="001315C6" w:rsidRPr="0025568A">
              <w:rPr>
                <w:rFonts w:ascii="Arial" w:eastAsia="Arial" w:hAnsi="Arial" w:cs="Arial"/>
                <w:sz w:val="24"/>
                <w:szCs w:val="24"/>
              </w:rPr>
              <w:t>l</w:t>
            </w:r>
            <w:r w:rsidR="001315C6" w:rsidRPr="0025568A">
              <w:rPr>
                <w:rFonts w:ascii="Arial" w:eastAsia="Arial" w:hAnsi="Arial" w:cs="Arial"/>
                <w:spacing w:val="-1"/>
                <w:sz w:val="24"/>
                <w:szCs w:val="24"/>
              </w:rPr>
              <w:t>l</w:t>
            </w:r>
            <w:r w:rsidR="001315C6" w:rsidRPr="0025568A">
              <w:rPr>
                <w:rFonts w:ascii="Arial" w:eastAsia="Arial" w:hAnsi="Arial" w:cs="Arial"/>
                <w:spacing w:val="1"/>
                <w:sz w:val="24"/>
                <w:szCs w:val="24"/>
              </w:rPr>
              <w:t>en</w:t>
            </w:r>
            <w:r w:rsidR="001315C6" w:rsidRPr="0025568A">
              <w:rPr>
                <w:rFonts w:ascii="Arial" w:eastAsia="Arial" w:hAnsi="Arial" w:cs="Arial"/>
                <w:spacing w:val="-1"/>
                <w:sz w:val="24"/>
                <w:szCs w:val="24"/>
              </w:rPr>
              <w:t>g</w:t>
            </w:r>
            <w:r w:rsidR="001315C6" w:rsidRPr="0025568A">
              <w:rPr>
                <w:rFonts w:ascii="Arial" w:eastAsia="Arial" w:hAnsi="Arial" w:cs="Arial"/>
                <w:sz w:val="24"/>
                <w:szCs w:val="24"/>
              </w:rPr>
              <w:t xml:space="preserve">e </w:t>
            </w:r>
            <w:r w:rsidR="001315C6" w:rsidRPr="0025568A">
              <w:rPr>
                <w:rFonts w:ascii="Arial" w:eastAsia="Arial" w:hAnsi="Arial" w:cs="Arial"/>
                <w:spacing w:val="1"/>
                <w:sz w:val="24"/>
                <w:szCs w:val="24"/>
              </w:rPr>
              <w:t>p</w:t>
            </w:r>
            <w:r w:rsidR="001315C6" w:rsidRPr="0025568A">
              <w:rPr>
                <w:rFonts w:ascii="Arial" w:eastAsia="Arial" w:hAnsi="Arial" w:cs="Arial"/>
                <w:sz w:val="24"/>
                <w:szCs w:val="24"/>
              </w:rPr>
              <w:t>roc</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ss</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s</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pacing w:val="-1"/>
                <w:sz w:val="24"/>
                <w:szCs w:val="24"/>
              </w:rPr>
              <w:t>n</w:t>
            </w:r>
            <w:r w:rsidR="001315C6" w:rsidRPr="0025568A">
              <w:rPr>
                <w:rFonts w:ascii="Arial" w:eastAsia="Arial" w:hAnsi="Arial" w:cs="Arial"/>
                <w:sz w:val="24"/>
                <w:szCs w:val="24"/>
              </w:rPr>
              <w:t>d</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ma</w:t>
            </w:r>
            <w:r w:rsidR="001315C6" w:rsidRPr="0025568A">
              <w:rPr>
                <w:rFonts w:ascii="Arial" w:eastAsia="Arial" w:hAnsi="Arial" w:cs="Arial"/>
                <w:spacing w:val="1"/>
                <w:sz w:val="24"/>
                <w:szCs w:val="24"/>
              </w:rPr>
              <w:t>t</w:t>
            </w:r>
            <w:r w:rsidR="001315C6" w:rsidRPr="0025568A">
              <w:rPr>
                <w:rFonts w:ascii="Arial" w:eastAsia="Arial" w:hAnsi="Arial" w:cs="Arial"/>
                <w:spacing w:val="-2"/>
                <w:sz w:val="24"/>
                <w:szCs w:val="24"/>
              </w:rPr>
              <w:t>t</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rs t</w:t>
            </w:r>
            <w:r w:rsidR="001315C6" w:rsidRPr="0025568A">
              <w:rPr>
                <w:rFonts w:ascii="Arial" w:eastAsia="Arial" w:hAnsi="Arial" w:cs="Arial"/>
                <w:spacing w:val="1"/>
                <w:sz w:val="24"/>
                <w:szCs w:val="24"/>
              </w:rPr>
              <w:t>ha</w:t>
            </w:r>
            <w:r w:rsidR="001315C6" w:rsidRPr="0025568A">
              <w:rPr>
                <w:rFonts w:ascii="Arial" w:eastAsia="Arial" w:hAnsi="Arial" w:cs="Arial"/>
                <w:sz w:val="24"/>
                <w:szCs w:val="24"/>
              </w:rPr>
              <w:t>t</w:t>
            </w:r>
            <w:r w:rsidR="001315C6" w:rsidRPr="0025568A">
              <w:rPr>
                <w:rFonts w:ascii="Arial" w:eastAsia="Arial" w:hAnsi="Arial" w:cs="Arial"/>
                <w:spacing w:val="-2"/>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f</w:t>
            </w:r>
            <w:r w:rsidR="001315C6" w:rsidRPr="0025568A">
              <w:rPr>
                <w:rFonts w:ascii="Arial" w:eastAsia="Arial" w:hAnsi="Arial" w:cs="Arial"/>
                <w:spacing w:val="1"/>
                <w:sz w:val="24"/>
                <w:szCs w:val="24"/>
              </w:rPr>
              <w:t>fe</w:t>
            </w:r>
            <w:r w:rsidR="001315C6" w:rsidRPr="0025568A">
              <w:rPr>
                <w:rFonts w:ascii="Arial" w:eastAsia="Arial" w:hAnsi="Arial" w:cs="Arial"/>
                <w:sz w:val="24"/>
                <w:szCs w:val="24"/>
              </w:rPr>
              <w:t>ct</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2"/>
                <w:sz w:val="24"/>
                <w:szCs w:val="24"/>
              </w:rPr>
              <w:t>t</w:t>
            </w:r>
            <w:r w:rsidR="001315C6" w:rsidRPr="0025568A">
              <w:rPr>
                <w:rFonts w:ascii="Arial" w:eastAsia="Arial" w:hAnsi="Arial" w:cs="Arial"/>
                <w:spacing w:val="1"/>
                <w:sz w:val="24"/>
                <w:szCs w:val="24"/>
              </w:rPr>
              <w:t>h</w:t>
            </w:r>
            <w:r w:rsidR="001315C6" w:rsidRPr="0025568A">
              <w:rPr>
                <w:rFonts w:ascii="Arial" w:eastAsia="Arial" w:hAnsi="Arial" w:cs="Arial"/>
                <w:spacing w:val="-1"/>
                <w:sz w:val="24"/>
                <w:szCs w:val="24"/>
              </w:rPr>
              <w:t>e</w:t>
            </w:r>
            <w:r w:rsidR="001315C6" w:rsidRPr="0025568A">
              <w:rPr>
                <w:rFonts w:ascii="Arial" w:eastAsia="Arial" w:hAnsi="Arial" w:cs="Arial"/>
                <w:spacing w:val="5"/>
                <w:sz w:val="24"/>
                <w:szCs w:val="24"/>
              </w:rPr>
              <w:t>m</w:t>
            </w:r>
            <w:r w:rsidR="001315C6" w:rsidRPr="0025568A">
              <w:rPr>
                <w:rFonts w:ascii="Arial" w:eastAsia="Arial" w:hAnsi="Arial" w:cs="Arial"/>
                <w:sz w:val="24"/>
                <w:szCs w:val="24"/>
              </w:rPr>
              <w:t>.</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ll</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p</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rtn</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 xml:space="preserve">rs </w:t>
            </w:r>
            <w:r w:rsidR="001315C6" w:rsidRPr="0025568A">
              <w:rPr>
                <w:rFonts w:ascii="Arial" w:eastAsia="Arial" w:hAnsi="Arial" w:cs="Arial"/>
                <w:spacing w:val="1"/>
                <w:sz w:val="24"/>
                <w:szCs w:val="24"/>
              </w:rPr>
              <w:t>ha</w:t>
            </w:r>
            <w:r w:rsidR="001315C6" w:rsidRPr="0025568A">
              <w:rPr>
                <w:rFonts w:ascii="Arial" w:eastAsia="Arial" w:hAnsi="Arial" w:cs="Arial"/>
                <w:spacing w:val="-2"/>
                <w:sz w:val="24"/>
                <w:szCs w:val="24"/>
              </w:rPr>
              <w:t>v</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t</w:t>
            </w:r>
            <w:r w:rsidR="001315C6" w:rsidRPr="0025568A">
              <w:rPr>
                <w:rFonts w:ascii="Arial" w:eastAsia="Arial" w:hAnsi="Arial" w:cs="Arial"/>
                <w:sz w:val="24"/>
                <w:szCs w:val="24"/>
              </w:rPr>
              <w:t>o</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b</w:t>
            </w:r>
            <w:r w:rsidR="001315C6" w:rsidRPr="0025568A">
              <w:rPr>
                <w:rFonts w:ascii="Arial" w:eastAsia="Arial" w:hAnsi="Arial" w:cs="Arial"/>
                <w:sz w:val="24"/>
                <w:szCs w:val="24"/>
              </w:rPr>
              <w:t>e</w:t>
            </w:r>
            <w:r w:rsidR="001315C6" w:rsidRPr="0025568A">
              <w:rPr>
                <w:rFonts w:ascii="Arial" w:eastAsia="Arial" w:hAnsi="Arial" w:cs="Arial"/>
                <w:spacing w:val="-1"/>
                <w:sz w:val="24"/>
                <w:szCs w:val="24"/>
              </w:rPr>
              <w:t xml:space="preserve"> </w:t>
            </w:r>
            <w:r w:rsidR="001315C6" w:rsidRPr="0025568A">
              <w:rPr>
                <w:rFonts w:ascii="Arial" w:eastAsia="Arial" w:hAnsi="Arial" w:cs="Arial"/>
                <w:spacing w:val="1"/>
                <w:sz w:val="24"/>
                <w:szCs w:val="24"/>
              </w:rPr>
              <w:t>op</w:t>
            </w:r>
            <w:r w:rsidR="001315C6" w:rsidRPr="0025568A">
              <w:rPr>
                <w:rFonts w:ascii="Arial" w:eastAsia="Arial" w:hAnsi="Arial" w:cs="Arial"/>
                <w:spacing w:val="-1"/>
                <w:sz w:val="24"/>
                <w:szCs w:val="24"/>
              </w:rPr>
              <w:t>e</w:t>
            </w:r>
            <w:r w:rsidR="001315C6" w:rsidRPr="0025568A">
              <w:rPr>
                <w:rFonts w:ascii="Arial" w:eastAsia="Arial" w:hAnsi="Arial" w:cs="Arial"/>
                <w:sz w:val="24"/>
                <w:szCs w:val="24"/>
              </w:rPr>
              <w:t>n</w:t>
            </w:r>
            <w:r w:rsidR="001315C6" w:rsidRPr="0025568A">
              <w:rPr>
                <w:rFonts w:ascii="Arial" w:eastAsia="Arial" w:hAnsi="Arial" w:cs="Arial"/>
                <w:spacing w:val="1"/>
                <w:sz w:val="24"/>
                <w:szCs w:val="24"/>
              </w:rPr>
              <w:t xml:space="preserve"> t</w:t>
            </w:r>
            <w:r w:rsidR="001315C6" w:rsidRPr="0025568A">
              <w:rPr>
                <w:rFonts w:ascii="Arial" w:eastAsia="Arial" w:hAnsi="Arial" w:cs="Arial"/>
                <w:sz w:val="24"/>
                <w:szCs w:val="24"/>
              </w:rPr>
              <w:t>o</w:t>
            </w:r>
            <w:r w:rsidR="001315C6" w:rsidRPr="0025568A">
              <w:rPr>
                <w:rFonts w:ascii="Arial" w:eastAsia="Arial" w:hAnsi="Arial" w:cs="Arial"/>
                <w:spacing w:val="-1"/>
                <w:sz w:val="24"/>
                <w:szCs w:val="24"/>
              </w:rPr>
              <w:t xml:space="preserve"> </w:t>
            </w:r>
            <w:r w:rsidR="001315C6" w:rsidRPr="0025568A">
              <w:rPr>
                <w:rFonts w:ascii="Arial" w:eastAsia="Arial" w:hAnsi="Arial" w:cs="Arial"/>
                <w:sz w:val="24"/>
                <w:szCs w:val="24"/>
              </w:rPr>
              <w:t>c</w:t>
            </w:r>
            <w:r w:rsidR="001315C6" w:rsidRPr="0025568A">
              <w:rPr>
                <w:rFonts w:ascii="Arial" w:eastAsia="Arial" w:hAnsi="Arial" w:cs="Arial"/>
                <w:spacing w:val="1"/>
                <w:sz w:val="24"/>
                <w:szCs w:val="24"/>
              </w:rPr>
              <w:t>h</w:t>
            </w:r>
            <w:r w:rsidR="001315C6" w:rsidRPr="0025568A">
              <w:rPr>
                <w:rFonts w:ascii="Arial" w:eastAsia="Arial" w:hAnsi="Arial" w:cs="Arial"/>
                <w:spacing w:val="-1"/>
                <w:sz w:val="24"/>
                <w:szCs w:val="24"/>
              </w:rPr>
              <w:t>a</w:t>
            </w:r>
            <w:r w:rsidR="001315C6" w:rsidRPr="0025568A">
              <w:rPr>
                <w:rFonts w:ascii="Arial" w:eastAsia="Arial" w:hAnsi="Arial" w:cs="Arial"/>
                <w:sz w:val="24"/>
                <w:szCs w:val="24"/>
              </w:rPr>
              <w:t>l</w:t>
            </w:r>
            <w:r w:rsidR="001315C6" w:rsidRPr="0025568A">
              <w:rPr>
                <w:rFonts w:ascii="Arial" w:eastAsia="Arial" w:hAnsi="Arial" w:cs="Arial"/>
                <w:spacing w:val="-1"/>
                <w:sz w:val="24"/>
                <w:szCs w:val="24"/>
              </w:rPr>
              <w:t>l</w:t>
            </w:r>
            <w:r w:rsidR="001315C6" w:rsidRPr="0025568A">
              <w:rPr>
                <w:rFonts w:ascii="Arial" w:eastAsia="Arial" w:hAnsi="Arial" w:cs="Arial"/>
                <w:spacing w:val="1"/>
                <w:sz w:val="24"/>
                <w:szCs w:val="24"/>
              </w:rPr>
              <w:t>en</w:t>
            </w:r>
            <w:r w:rsidR="001315C6" w:rsidRPr="0025568A">
              <w:rPr>
                <w:rFonts w:ascii="Arial" w:eastAsia="Arial" w:hAnsi="Arial" w:cs="Arial"/>
                <w:spacing w:val="-1"/>
                <w:sz w:val="24"/>
                <w:szCs w:val="24"/>
              </w:rPr>
              <w:t>g</w:t>
            </w:r>
            <w:r w:rsidR="001315C6" w:rsidRPr="0025568A">
              <w:rPr>
                <w:rFonts w:ascii="Arial" w:eastAsia="Arial" w:hAnsi="Arial" w:cs="Arial"/>
                <w:spacing w:val="5"/>
                <w:sz w:val="24"/>
                <w:szCs w:val="24"/>
              </w:rPr>
              <w:t>e</w:t>
            </w:r>
            <w:r w:rsidR="00761E29">
              <w:rPr>
                <w:rFonts w:ascii="Arial" w:eastAsia="Arial" w:hAnsi="Arial" w:cs="Arial"/>
                <w:spacing w:val="5"/>
                <w:sz w:val="24"/>
                <w:szCs w:val="24"/>
              </w:rPr>
              <w:t xml:space="preserve"> and change.</w:t>
            </w:r>
          </w:p>
        </w:tc>
      </w:tr>
    </w:tbl>
    <w:p w14:paraId="54F24EAC" w14:textId="77777777" w:rsidR="009A03D6" w:rsidRDefault="009A03D6" w:rsidP="009A03D6">
      <w:pPr>
        <w:pStyle w:val="ListParagraph"/>
        <w:tabs>
          <w:tab w:val="left" w:pos="3700"/>
        </w:tabs>
        <w:spacing w:after="0" w:line="240" w:lineRule="auto"/>
        <w:ind w:left="0" w:right="-20"/>
        <w:rPr>
          <w:rFonts w:ascii="Arial" w:eastAsia="Arial" w:hAnsi="Arial" w:cs="Arial"/>
          <w:b/>
          <w:sz w:val="28"/>
          <w:szCs w:val="28"/>
        </w:rPr>
      </w:pPr>
    </w:p>
    <w:p w14:paraId="6EC0F918" w14:textId="77777777" w:rsidR="009A03D6" w:rsidRDefault="009A03D6" w:rsidP="009A03D6">
      <w:pPr>
        <w:pStyle w:val="ListParagraph"/>
        <w:tabs>
          <w:tab w:val="left" w:pos="3700"/>
        </w:tabs>
        <w:spacing w:after="0" w:line="240" w:lineRule="auto"/>
        <w:ind w:left="0" w:right="-20"/>
        <w:rPr>
          <w:rFonts w:ascii="Arial" w:eastAsia="Arial" w:hAnsi="Arial" w:cs="Arial"/>
          <w:b/>
          <w:sz w:val="28"/>
          <w:szCs w:val="28"/>
        </w:rPr>
      </w:pPr>
    </w:p>
    <w:p w14:paraId="7C20FB09" w14:textId="77777777" w:rsidR="009A03D6" w:rsidRDefault="009A03D6" w:rsidP="009A03D6">
      <w:pPr>
        <w:pStyle w:val="ListParagraph"/>
        <w:tabs>
          <w:tab w:val="left" w:pos="3700"/>
        </w:tabs>
        <w:spacing w:after="0" w:line="240" w:lineRule="auto"/>
        <w:ind w:left="0" w:right="-20"/>
        <w:rPr>
          <w:rFonts w:ascii="Arial" w:eastAsia="Arial" w:hAnsi="Arial" w:cs="Arial"/>
          <w:b/>
          <w:sz w:val="28"/>
          <w:szCs w:val="28"/>
        </w:rPr>
      </w:pPr>
    </w:p>
    <w:p w14:paraId="258E2B31" w14:textId="1B0AB395" w:rsidR="001315C6" w:rsidRDefault="008D06F2" w:rsidP="00761E29">
      <w:pPr>
        <w:pStyle w:val="ListParagraph"/>
        <w:numPr>
          <w:ilvl w:val="0"/>
          <w:numId w:val="3"/>
        </w:numPr>
        <w:tabs>
          <w:tab w:val="left" w:pos="3700"/>
        </w:tabs>
        <w:spacing w:after="0" w:line="240" w:lineRule="auto"/>
        <w:ind w:left="0" w:right="-20"/>
        <w:rPr>
          <w:rFonts w:ascii="Arial" w:eastAsia="Arial" w:hAnsi="Arial" w:cs="Arial"/>
          <w:b/>
          <w:sz w:val="28"/>
          <w:szCs w:val="28"/>
        </w:rPr>
      </w:pPr>
      <w:r w:rsidRPr="00761E29">
        <w:rPr>
          <w:rFonts w:ascii="Arial" w:eastAsia="Arial" w:hAnsi="Arial" w:cs="Arial"/>
          <w:b/>
          <w:sz w:val="28"/>
          <w:szCs w:val="28"/>
        </w:rPr>
        <w:t xml:space="preserve">Our </w:t>
      </w:r>
      <w:r w:rsidR="00CF05EA" w:rsidRPr="00761E29">
        <w:rPr>
          <w:rFonts w:ascii="Arial" w:eastAsia="Arial" w:hAnsi="Arial" w:cs="Arial"/>
          <w:b/>
          <w:sz w:val="28"/>
          <w:szCs w:val="28"/>
        </w:rPr>
        <w:t xml:space="preserve">6 </w:t>
      </w:r>
      <w:r w:rsidRPr="00761E29">
        <w:rPr>
          <w:rFonts w:ascii="Arial" w:eastAsia="Arial" w:hAnsi="Arial" w:cs="Arial"/>
          <w:b/>
          <w:sz w:val="28"/>
          <w:szCs w:val="28"/>
        </w:rPr>
        <w:t>Joint Priorities</w:t>
      </w:r>
      <w:r w:rsidR="0089317E">
        <w:rPr>
          <w:rFonts w:ascii="Arial" w:eastAsia="Arial" w:hAnsi="Arial" w:cs="Arial"/>
          <w:b/>
          <w:sz w:val="28"/>
          <w:szCs w:val="28"/>
        </w:rPr>
        <w:t xml:space="preserve"> </w:t>
      </w:r>
      <w:r w:rsidR="00B87569">
        <w:rPr>
          <w:rFonts w:ascii="Arial" w:eastAsia="Arial" w:hAnsi="Arial" w:cs="Arial"/>
          <w:b/>
          <w:sz w:val="28"/>
          <w:szCs w:val="28"/>
        </w:rPr>
        <w:t>- developed collaboratively</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7091"/>
      </w:tblGrid>
      <w:tr w:rsidR="00761E29" w14:paraId="028CCBEA" w14:textId="77777777" w:rsidTr="00D66797">
        <w:tc>
          <w:tcPr>
            <w:tcW w:w="9633" w:type="dxa"/>
            <w:gridSpan w:val="2"/>
          </w:tcPr>
          <w:p w14:paraId="7E93AE25" w14:textId="6E7776E5" w:rsidR="00761E29" w:rsidRDefault="00761E29" w:rsidP="00761E29">
            <w:pPr>
              <w:tabs>
                <w:tab w:val="left" w:pos="3700"/>
              </w:tabs>
              <w:ind w:right="-20"/>
              <w:jc w:val="center"/>
              <w:rPr>
                <w:rFonts w:ascii="Arial" w:eastAsia="Arial" w:hAnsi="Arial" w:cs="Arial"/>
                <w:b/>
                <w:sz w:val="28"/>
                <w:szCs w:val="28"/>
              </w:rPr>
            </w:pPr>
            <w:r>
              <w:rPr>
                <w:rFonts w:ascii="Arial" w:eastAsia="Arial" w:hAnsi="Arial" w:cs="Arial"/>
                <w:noProof/>
                <w:sz w:val="24"/>
                <w:szCs w:val="24"/>
                <w:lang w:eastAsia="en-GB"/>
              </w:rPr>
              <w:drawing>
                <wp:inline distT="0" distB="0" distL="0" distR="0" wp14:anchorId="78191372" wp14:editId="73C6FC03">
                  <wp:extent cx="4257675" cy="4823460"/>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4E2B54" w14:paraId="35529F94" w14:textId="77777777" w:rsidTr="00D66797">
        <w:tc>
          <w:tcPr>
            <w:tcW w:w="9633" w:type="dxa"/>
            <w:gridSpan w:val="2"/>
          </w:tcPr>
          <w:p w14:paraId="1B5C0C5A" w14:textId="77777777" w:rsidR="004E2B54" w:rsidRDefault="004E2B54" w:rsidP="00761E29">
            <w:pPr>
              <w:tabs>
                <w:tab w:val="left" w:pos="3700"/>
              </w:tabs>
              <w:ind w:right="-20"/>
              <w:jc w:val="center"/>
              <w:rPr>
                <w:rFonts w:ascii="Arial" w:eastAsia="Arial" w:hAnsi="Arial" w:cs="Arial"/>
                <w:noProof/>
                <w:sz w:val="24"/>
                <w:szCs w:val="24"/>
                <w:lang w:eastAsia="en-GB"/>
              </w:rPr>
            </w:pPr>
          </w:p>
        </w:tc>
      </w:tr>
      <w:tr w:rsidR="00185B77" w14:paraId="4E38EEBA" w14:textId="77777777" w:rsidTr="0000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4" w:type="dxa"/>
            <w:shd w:val="clear" w:color="auto" w:fill="92D050"/>
          </w:tcPr>
          <w:p w14:paraId="18B30AF0" w14:textId="3DC0C429" w:rsidR="004E2B54" w:rsidRDefault="00003CA5" w:rsidP="00003CA5">
            <w:pPr>
              <w:tabs>
                <w:tab w:val="left" w:pos="3700"/>
              </w:tabs>
              <w:ind w:right="-20"/>
              <w:jc w:val="center"/>
              <w:rPr>
                <w:rFonts w:ascii="Arial" w:eastAsia="Arial" w:hAnsi="Arial" w:cs="Arial"/>
                <w:b/>
                <w:sz w:val="28"/>
                <w:szCs w:val="28"/>
              </w:rPr>
            </w:pPr>
            <w:r w:rsidRPr="00003CA5">
              <w:rPr>
                <w:rFonts w:ascii="Arial" w:eastAsia="Arial" w:hAnsi="Arial" w:cs="Arial"/>
                <w:b/>
                <w:noProof/>
                <w:sz w:val="28"/>
                <w:szCs w:val="28"/>
                <w:lang w:eastAsia="en-GB"/>
              </w:rPr>
              <w:t>Joint Problem Solving</w:t>
            </w:r>
          </w:p>
          <w:p w14:paraId="2732391B" w14:textId="77777777" w:rsidR="00185B77" w:rsidRPr="004E2B54" w:rsidRDefault="00185B77" w:rsidP="004E2B54">
            <w:pPr>
              <w:jc w:val="right"/>
              <w:rPr>
                <w:rFonts w:ascii="Arial" w:eastAsia="Arial" w:hAnsi="Arial" w:cs="Arial"/>
                <w:sz w:val="28"/>
                <w:szCs w:val="28"/>
              </w:rPr>
            </w:pPr>
          </w:p>
        </w:tc>
        <w:tc>
          <w:tcPr>
            <w:tcW w:w="7189" w:type="dxa"/>
          </w:tcPr>
          <w:p w14:paraId="63611E1D" w14:textId="77777777" w:rsidR="00761E29" w:rsidRDefault="00185B77" w:rsidP="001315C6">
            <w:pPr>
              <w:tabs>
                <w:tab w:val="left" w:pos="3700"/>
              </w:tabs>
              <w:ind w:right="-20"/>
              <w:rPr>
                <w:rFonts w:ascii="Arial" w:hAnsi="Arial" w:cs="Arial"/>
                <w:sz w:val="24"/>
                <w:szCs w:val="24"/>
              </w:rPr>
            </w:pPr>
            <w:r>
              <w:rPr>
                <w:rFonts w:ascii="Arial" w:hAnsi="Arial" w:cs="Arial"/>
                <w:sz w:val="24"/>
                <w:szCs w:val="24"/>
              </w:rPr>
              <w:t xml:space="preserve">Identifying and working together </w:t>
            </w:r>
            <w:r w:rsidR="00761E29">
              <w:rPr>
                <w:rFonts w:ascii="Arial" w:hAnsi="Arial" w:cs="Arial"/>
                <w:sz w:val="24"/>
                <w:szCs w:val="24"/>
              </w:rPr>
              <w:t>to find solutions to issues relevant to our communities.</w:t>
            </w:r>
          </w:p>
          <w:p w14:paraId="1DD8E242" w14:textId="77777777" w:rsidR="00761E29" w:rsidRDefault="00761E29" w:rsidP="001315C6">
            <w:pPr>
              <w:tabs>
                <w:tab w:val="left" w:pos="3700"/>
              </w:tabs>
              <w:ind w:right="-20"/>
              <w:rPr>
                <w:rFonts w:ascii="Arial" w:hAnsi="Arial" w:cs="Arial"/>
                <w:sz w:val="24"/>
                <w:szCs w:val="24"/>
              </w:rPr>
            </w:pPr>
          </w:p>
          <w:p w14:paraId="40EC763B" w14:textId="41BF7F15" w:rsidR="00761E29" w:rsidRPr="00A564C4" w:rsidRDefault="00761E29" w:rsidP="001315C6">
            <w:pPr>
              <w:tabs>
                <w:tab w:val="left" w:pos="3700"/>
              </w:tabs>
              <w:ind w:right="-20"/>
              <w:rPr>
                <w:rFonts w:ascii="Arial" w:hAnsi="Arial" w:cs="Arial"/>
                <w:color w:val="000000" w:themeColor="text1"/>
                <w:sz w:val="24"/>
                <w:szCs w:val="24"/>
              </w:rPr>
            </w:pPr>
            <w:r>
              <w:rPr>
                <w:rFonts w:ascii="Arial" w:hAnsi="Arial" w:cs="Arial"/>
                <w:sz w:val="24"/>
                <w:szCs w:val="24"/>
              </w:rPr>
              <w:t>W</w:t>
            </w:r>
            <w:r w:rsidRPr="00A564C4">
              <w:rPr>
                <w:rFonts w:ascii="Arial" w:hAnsi="Arial" w:cs="Arial"/>
                <w:color w:val="000000" w:themeColor="text1"/>
                <w:sz w:val="24"/>
                <w:szCs w:val="24"/>
              </w:rPr>
              <w:t xml:space="preserve">e will develop and implement an </w:t>
            </w:r>
            <w:r w:rsidR="0089317E" w:rsidRPr="00A564C4">
              <w:rPr>
                <w:rFonts w:ascii="Arial" w:hAnsi="Arial" w:cs="Arial"/>
                <w:color w:val="000000" w:themeColor="text1"/>
                <w:sz w:val="24"/>
                <w:szCs w:val="24"/>
              </w:rPr>
              <w:t xml:space="preserve">inclusive </w:t>
            </w:r>
            <w:r w:rsidRPr="00A564C4">
              <w:rPr>
                <w:rFonts w:ascii="Arial" w:hAnsi="Arial" w:cs="Arial"/>
                <w:color w:val="000000" w:themeColor="text1"/>
                <w:sz w:val="24"/>
                <w:szCs w:val="24"/>
              </w:rPr>
              <w:t xml:space="preserve">improvement approach </w:t>
            </w:r>
            <w:r w:rsidR="0089317E" w:rsidRPr="00A564C4">
              <w:rPr>
                <w:rFonts w:ascii="Arial" w:hAnsi="Arial" w:cs="Arial"/>
                <w:color w:val="000000" w:themeColor="text1"/>
                <w:sz w:val="24"/>
                <w:szCs w:val="24"/>
              </w:rPr>
              <w:t xml:space="preserve">including all relevant stakeholders </w:t>
            </w:r>
            <w:r w:rsidRPr="00A564C4">
              <w:rPr>
                <w:rFonts w:ascii="Arial" w:hAnsi="Arial" w:cs="Arial"/>
                <w:color w:val="000000" w:themeColor="text1"/>
                <w:sz w:val="24"/>
                <w:szCs w:val="24"/>
              </w:rPr>
              <w:t>to enable us to do this.</w:t>
            </w:r>
          </w:p>
          <w:p w14:paraId="41783CEE" w14:textId="77777777" w:rsidR="00761E29" w:rsidRDefault="00761E29" w:rsidP="001315C6">
            <w:pPr>
              <w:tabs>
                <w:tab w:val="left" w:pos="3700"/>
              </w:tabs>
              <w:ind w:right="-20"/>
              <w:rPr>
                <w:rFonts w:ascii="Arial" w:hAnsi="Arial" w:cs="Arial"/>
                <w:sz w:val="24"/>
                <w:szCs w:val="24"/>
              </w:rPr>
            </w:pPr>
          </w:p>
          <w:p w14:paraId="6ECD1F5C" w14:textId="77777777" w:rsidR="00185B77" w:rsidRDefault="00185B77" w:rsidP="0089317E">
            <w:pPr>
              <w:tabs>
                <w:tab w:val="left" w:pos="3700"/>
              </w:tabs>
              <w:ind w:right="-20"/>
              <w:rPr>
                <w:rFonts w:ascii="Arial" w:eastAsia="Arial" w:hAnsi="Arial" w:cs="Arial"/>
                <w:sz w:val="24"/>
                <w:szCs w:val="24"/>
              </w:rPr>
            </w:pPr>
          </w:p>
        </w:tc>
      </w:tr>
      <w:tr w:rsidR="00185B77" w14:paraId="005210D7" w14:textId="77777777" w:rsidTr="0000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4" w:type="dxa"/>
            <w:shd w:val="clear" w:color="auto" w:fill="FFC000"/>
          </w:tcPr>
          <w:p w14:paraId="0A928C21" w14:textId="77AC3FFB" w:rsidR="00185B77" w:rsidRPr="00003CA5" w:rsidRDefault="00003CA5" w:rsidP="00003CA5">
            <w:pPr>
              <w:tabs>
                <w:tab w:val="left" w:pos="3700"/>
              </w:tabs>
              <w:ind w:right="-20"/>
              <w:jc w:val="center"/>
              <w:rPr>
                <w:rFonts w:ascii="Arial" w:eastAsia="Arial" w:hAnsi="Arial" w:cs="Arial"/>
                <w:b/>
                <w:sz w:val="28"/>
                <w:szCs w:val="28"/>
              </w:rPr>
            </w:pPr>
            <w:r w:rsidRPr="00003CA5">
              <w:rPr>
                <w:rFonts w:ascii="Arial" w:eastAsia="Arial" w:hAnsi="Arial" w:cs="Arial"/>
                <w:b/>
                <w:sz w:val="28"/>
                <w:szCs w:val="28"/>
              </w:rPr>
              <w:t>New Models of Delivery</w:t>
            </w:r>
          </w:p>
        </w:tc>
        <w:tc>
          <w:tcPr>
            <w:tcW w:w="7189" w:type="dxa"/>
          </w:tcPr>
          <w:p w14:paraId="78046F97" w14:textId="269158F5" w:rsidR="00185B77" w:rsidRDefault="00003CA5" w:rsidP="00003CA5">
            <w:pPr>
              <w:tabs>
                <w:tab w:val="left" w:pos="3700"/>
              </w:tabs>
              <w:ind w:right="-20"/>
              <w:rPr>
                <w:rFonts w:ascii="Arial" w:hAnsi="Arial" w:cs="Arial"/>
                <w:sz w:val="24"/>
                <w:szCs w:val="24"/>
              </w:rPr>
            </w:pPr>
            <w:r>
              <w:rPr>
                <w:rFonts w:ascii="Arial" w:hAnsi="Arial" w:cs="Arial"/>
                <w:sz w:val="24"/>
                <w:szCs w:val="24"/>
              </w:rPr>
              <w:t xml:space="preserve">We need to work together to develop new models </w:t>
            </w:r>
            <w:r w:rsidR="0089317E" w:rsidRPr="00A564C4">
              <w:rPr>
                <w:rFonts w:ascii="Arial" w:hAnsi="Arial" w:cs="Arial"/>
                <w:color w:val="000000" w:themeColor="text1"/>
                <w:sz w:val="24"/>
                <w:szCs w:val="24"/>
              </w:rPr>
              <w:t>of</w:t>
            </w:r>
            <w:r w:rsidRPr="00A564C4">
              <w:rPr>
                <w:rFonts w:ascii="Arial" w:hAnsi="Arial" w:cs="Arial"/>
                <w:color w:val="000000" w:themeColor="text1"/>
                <w:sz w:val="24"/>
                <w:szCs w:val="24"/>
              </w:rPr>
              <w:t xml:space="preserve"> </w:t>
            </w:r>
            <w:r>
              <w:rPr>
                <w:rFonts w:ascii="Arial" w:hAnsi="Arial" w:cs="Arial"/>
                <w:sz w:val="24"/>
                <w:szCs w:val="24"/>
              </w:rPr>
              <w:t xml:space="preserve">delivery that result in sustainable services being delivered for our future generations. </w:t>
            </w:r>
          </w:p>
          <w:p w14:paraId="5D39F7FD" w14:textId="77777777" w:rsidR="00003CA5" w:rsidRDefault="00003CA5" w:rsidP="00003CA5">
            <w:pPr>
              <w:tabs>
                <w:tab w:val="left" w:pos="3700"/>
              </w:tabs>
              <w:ind w:right="-20"/>
              <w:rPr>
                <w:rFonts w:ascii="Arial" w:hAnsi="Arial" w:cs="Arial"/>
                <w:sz w:val="24"/>
                <w:szCs w:val="24"/>
              </w:rPr>
            </w:pPr>
          </w:p>
          <w:p w14:paraId="331679F9" w14:textId="1E9A72B7" w:rsidR="00003CA5" w:rsidRDefault="00003CA5" w:rsidP="00003CA5">
            <w:pPr>
              <w:tabs>
                <w:tab w:val="left" w:pos="3700"/>
              </w:tabs>
              <w:ind w:right="-20"/>
              <w:rPr>
                <w:rFonts w:ascii="Arial" w:eastAsia="Arial" w:hAnsi="Arial" w:cs="Arial"/>
                <w:sz w:val="24"/>
                <w:szCs w:val="24"/>
              </w:rPr>
            </w:pPr>
            <w:r>
              <w:rPr>
                <w:rFonts w:ascii="Arial" w:hAnsi="Arial" w:cs="Arial"/>
                <w:sz w:val="24"/>
                <w:szCs w:val="24"/>
              </w:rPr>
              <w:t xml:space="preserve">This includes </w:t>
            </w:r>
            <w:r w:rsidRPr="00CF05EA">
              <w:rPr>
                <w:rFonts w:ascii="Arial" w:eastAsia="Arial" w:hAnsi="Arial" w:cs="Arial"/>
                <w:sz w:val="24"/>
                <w:szCs w:val="24"/>
              </w:rPr>
              <w:t>the promotion of care and support services which are provided by social enterprises, co-operatives, user led organisations and third sector organisations</w:t>
            </w:r>
          </w:p>
        </w:tc>
      </w:tr>
      <w:tr w:rsidR="00185B77" w14:paraId="5F56CF56" w14:textId="77777777" w:rsidTr="0000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4" w:type="dxa"/>
            <w:shd w:val="clear" w:color="auto" w:fill="FF0000"/>
          </w:tcPr>
          <w:p w14:paraId="675CB13D" w14:textId="6866A526" w:rsidR="00185B77" w:rsidRPr="00003CA5" w:rsidRDefault="00003CA5" w:rsidP="00003CA5">
            <w:pPr>
              <w:tabs>
                <w:tab w:val="left" w:pos="3700"/>
              </w:tabs>
              <w:ind w:right="-20"/>
              <w:jc w:val="center"/>
              <w:rPr>
                <w:rFonts w:ascii="Arial" w:eastAsia="Arial" w:hAnsi="Arial" w:cs="Arial"/>
                <w:b/>
                <w:sz w:val="28"/>
                <w:szCs w:val="28"/>
              </w:rPr>
            </w:pPr>
            <w:r w:rsidRPr="00003CA5">
              <w:rPr>
                <w:rFonts w:ascii="Arial" w:eastAsia="Arial" w:hAnsi="Arial" w:cs="Arial"/>
                <w:b/>
                <w:sz w:val="28"/>
                <w:szCs w:val="28"/>
              </w:rPr>
              <w:t>Funding</w:t>
            </w:r>
          </w:p>
        </w:tc>
        <w:tc>
          <w:tcPr>
            <w:tcW w:w="7189" w:type="dxa"/>
          </w:tcPr>
          <w:p w14:paraId="6085D711" w14:textId="77777777" w:rsidR="00185B77" w:rsidRDefault="00185B77" w:rsidP="001315C6">
            <w:pPr>
              <w:tabs>
                <w:tab w:val="left" w:pos="3700"/>
              </w:tabs>
              <w:ind w:right="-20"/>
              <w:rPr>
                <w:rFonts w:ascii="Arial" w:hAnsi="Arial" w:cs="Arial"/>
                <w:sz w:val="24"/>
                <w:szCs w:val="24"/>
              </w:rPr>
            </w:pPr>
            <w:r>
              <w:rPr>
                <w:rFonts w:ascii="Arial" w:hAnsi="Arial" w:cs="Arial"/>
                <w:sz w:val="24"/>
                <w:szCs w:val="24"/>
              </w:rPr>
              <w:t xml:space="preserve">Maximising what is available and </w:t>
            </w:r>
            <w:r w:rsidRPr="00880481">
              <w:rPr>
                <w:rFonts w:ascii="Arial" w:hAnsi="Arial" w:cs="Arial"/>
                <w:sz w:val="24"/>
                <w:szCs w:val="24"/>
              </w:rPr>
              <w:t>working to the Code of Practice for Funding of the Third Sector</w:t>
            </w:r>
            <w:r w:rsidR="00003CA5">
              <w:rPr>
                <w:rFonts w:ascii="Arial" w:hAnsi="Arial" w:cs="Arial"/>
                <w:sz w:val="24"/>
                <w:szCs w:val="24"/>
              </w:rPr>
              <w:t>.</w:t>
            </w:r>
          </w:p>
          <w:p w14:paraId="3D68E7CB" w14:textId="77777777" w:rsidR="00003CA5" w:rsidRDefault="00003CA5" w:rsidP="001315C6">
            <w:pPr>
              <w:tabs>
                <w:tab w:val="left" w:pos="3700"/>
              </w:tabs>
              <w:ind w:right="-20"/>
              <w:rPr>
                <w:rFonts w:ascii="Arial" w:hAnsi="Arial" w:cs="Arial"/>
                <w:sz w:val="24"/>
                <w:szCs w:val="24"/>
              </w:rPr>
            </w:pPr>
          </w:p>
          <w:p w14:paraId="1AD403C1" w14:textId="67ED44CB" w:rsidR="00003CA5" w:rsidRPr="00A564C4" w:rsidRDefault="00003CA5" w:rsidP="001315C6">
            <w:pPr>
              <w:tabs>
                <w:tab w:val="left" w:pos="3700"/>
              </w:tabs>
              <w:ind w:right="-20"/>
              <w:rPr>
                <w:rFonts w:ascii="Arial" w:hAnsi="Arial" w:cs="Arial"/>
                <w:color w:val="000000" w:themeColor="text1"/>
                <w:sz w:val="24"/>
                <w:szCs w:val="24"/>
              </w:rPr>
            </w:pPr>
            <w:r w:rsidRPr="00A564C4">
              <w:rPr>
                <w:rFonts w:ascii="Arial" w:hAnsi="Arial" w:cs="Arial"/>
                <w:color w:val="000000" w:themeColor="text1"/>
                <w:sz w:val="24"/>
                <w:szCs w:val="24"/>
              </w:rPr>
              <w:t xml:space="preserve">Conwy CBC </w:t>
            </w:r>
            <w:r w:rsidR="0089317E" w:rsidRPr="00A564C4">
              <w:rPr>
                <w:rFonts w:ascii="Arial" w:hAnsi="Arial" w:cs="Arial"/>
                <w:color w:val="000000" w:themeColor="text1"/>
                <w:sz w:val="24"/>
                <w:szCs w:val="24"/>
              </w:rPr>
              <w:t xml:space="preserve">will </w:t>
            </w:r>
            <w:r w:rsidRPr="00A564C4">
              <w:rPr>
                <w:rFonts w:ascii="Arial" w:hAnsi="Arial" w:cs="Arial"/>
                <w:color w:val="000000" w:themeColor="text1"/>
                <w:sz w:val="24"/>
                <w:szCs w:val="24"/>
              </w:rPr>
              <w:t xml:space="preserve">hold themselves to account </w:t>
            </w:r>
            <w:r w:rsidR="0089317E" w:rsidRPr="00A564C4">
              <w:rPr>
                <w:rFonts w:ascii="Arial" w:hAnsi="Arial" w:cs="Arial"/>
                <w:color w:val="000000" w:themeColor="text1"/>
                <w:sz w:val="24"/>
                <w:szCs w:val="24"/>
              </w:rPr>
              <w:t>in</w:t>
            </w:r>
            <w:r w:rsidRPr="00A564C4">
              <w:rPr>
                <w:rFonts w:ascii="Arial" w:hAnsi="Arial" w:cs="Arial"/>
                <w:color w:val="000000" w:themeColor="text1"/>
                <w:sz w:val="24"/>
                <w:szCs w:val="24"/>
              </w:rPr>
              <w:t xml:space="preserve"> meeting the Code of Practice and </w:t>
            </w:r>
            <w:r w:rsidR="0089317E" w:rsidRPr="00A564C4">
              <w:rPr>
                <w:rFonts w:ascii="Arial" w:hAnsi="Arial" w:cs="Arial"/>
                <w:color w:val="000000" w:themeColor="text1"/>
                <w:sz w:val="24"/>
                <w:szCs w:val="24"/>
              </w:rPr>
              <w:t xml:space="preserve">will </w:t>
            </w:r>
            <w:r w:rsidRPr="00A564C4">
              <w:rPr>
                <w:rFonts w:ascii="Arial" w:hAnsi="Arial" w:cs="Arial"/>
                <w:color w:val="000000" w:themeColor="text1"/>
                <w:sz w:val="24"/>
                <w:szCs w:val="24"/>
              </w:rPr>
              <w:t xml:space="preserve">use this </w:t>
            </w:r>
            <w:r w:rsidR="0089317E" w:rsidRPr="00A564C4">
              <w:rPr>
                <w:rFonts w:ascii="Arial" w:hAnsi="Arial" w:cs="Arial"/>
                <w:color w:val="000000" w:themeColor="text1"/>
                <w:sz w:val="24"/>
                <w:szCs w:val="24"/>
              </w:rPr>
              <w:t xml:space="preserve">Code as a benchmark </w:t>
            </w:r>
            <w:r w:rsidRPr="00A564C4">
              <w:rPr>
                <w:rFonts w:ascii="Arial" w:hAnsi="Arial" w:cs="Arial"/>
                <w:color w:val="000000" w:themeColor="text1"/>
                <w:sz w:val="24"/>
                <w:szCs w:val="24"/>
              </w:rPr>
              <w:t>to improve practice.</w:t>
            </w:r>
          </w:p>
          <w:p w14:paraId="6A0866A6" w14:textId="43556D52" w:rsidR="00901456" w:rsidRDefault="00901456" w:rsidP="001315C6">
            <w:pPr>
              <w:tabs>
                <w:tab w:val="left" w:pos="3700"/>
              </w:tabs>
              <w:ind w:right="-20"/>
              <w:rPr>
                <w:rFonts w:ascii="Arial" w:eastAsia="Arial" w:hAnsi="Arial" w:cs="Arial"/>
                <w:sz w:val="24"/>
                <w:szCs w:val="24"/>
              </w:rPr>
            </w:pPr>
          </w:p>
        </w:tc>
      </w:tr>
      <w:tr w:rsidR="00185B77" w14:paraId="6E591FC9" w14:textId="77777777" w:rsidTr="00E91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4" w:type="dxa"/>
            <w:shd w:val="clear" w:color="auto" w:fill="CC66FF"/>
          </w:tcPr>
          <w:p w14:paraId="205CF8B3" w14:textId="72BC0A5F" w:rsidR="00185B77" w:rsidRPr="00003CA5" w:rsidRDefault="00003CA5" w:rsidP="00003CA5">
            <w:pPr>
              <w:tabs>
                <w:tab w:val="left" w:pos="3700"/>
              </w:tabs>
              <w:ind w:right="-20"/>
              <w:jc w:val="center"/>
              <w:rPr>
                <w:rFonts w:ascii="Arial" w:eastAsia="Arial" w:hAnsi="Arial" w:cs="Arial"/>
                <w:b/>
                <w:sz w:val="28"/>
                <w:szCs w:val="28"/>
              </w:rPr>
            </w:pPr>
            <w:r w:rsidRPr="00003CA5">
              <w:rPr>
                <w:rFonts w:ascii="Arial" w:eastAsia="Arial" w:hAnsi="Arial" w:cs="Arial"/>
                <w:b/>
                <w:sz w:val="28"/>
                <w:szCs w:val="28"/>
              </w:rPr>
              <w:lastRenderedPageBreak/>
              <w:t>Commissioning</w:t>
            </w:r>
          </w:p>
        </w:tc>
        <w:tc>
          <w:tcPr>
            <w:tcW w:w="7189" w:type="dxa"/>
          </w:tcPr>
          <w:p w14:paraId="29BDB86E" w14:textId="6F40BC66" w:rsidR="00185B77" w:rsidRDefault="0089317E" w:rsidP="00003CA5">
            <w:pPr>
              <w:tabs>
                <w:tab w:val="left" w:pos="3700"/>
              </w:tabs>
              <w:ind w:right="-20"/>
              <w:rPr>
                <w:rFonts w:ascii="Arial" w:eastAsia="Arial" w:hAnsi="Arial" w:cs="Arial"/>
                <w:sz w:val="24"/>
                <w:szCs w:val="24"/>
              </w:rPr>
            </w:pPr>
            <w:r w:rsidRPr="00A564C4">
              <w:rPr>
                <w:rFonts w:ascii="Arial" w:hAnsi="Arial" w:cs="Arial"/>
                <w:color w:val="000000" w:themeColor="text1"/>
                <w:sz w:val="24"/>
                <w:szCs w:val="24"/>
              </w:rPr>
              <w:t xml:space="preserve">There will be </w:t>
            </w:r>
            <w:r w:rsidR="00185B77" w:rsidRPr="00A564C4">
              <w:rPr>
                <w:rFonts w:ascii="Arial" w:hAnsi="Arial" w:cs="Arial"/>
                <w:color w:val="000000" w:themeColor="text1"/>
                <w:sz w:val="24"/>
                <w:szCs w:val="24"/>
              </w:rPr>
              <w:t xml:space="preserve">Third Sector involvement in the </w:t>
            </w:r>
            <w:r w:rsidR="00003CA5" w:rsidRPr="00A564C4">
              <w:rPr>
                <w:rFonts w:ascii="Arial" w:hAnsi="Arial" w:cs="Arial"/>
                <w:color w:val="000000" w:themeColor="text1"/>
                <w:sz w:val="24"/>
                <w:szCs w:val="24"/>
              </w:rPr>
              <w:t>Commissioning Cycle</w:t>
            </w:r>
            <w:r w:rsidR="00185B77" w:rsidRPr="00A564C4">
              <w:rPr>
                <w:rFonts w:ascii="Arial" w:hAnsi="Arial" w:cs="Arial"/>
                <w:color w:val="000000" w:themeColor="text1"/>
                <w:sz w:val="24"/>
                <w:szCs w:val="24"/>
              </w:rPr>
              <w:t xml:space="preserve"> </w:t>
            </w:r>
            <w:r w:rsidRPr="00A564C4">
              <w:rPr>
                <w:rFonts w:ascii="Arial" w:hAnsi="Arial" w:cs="Arial"/>
                <w:color w:val="000000" w:themeColor="text1"/>
                <w:sz w:val="24"/>
                <w:szCs w:val="24"/>
              </w:rPr>
              <w:t>(</w:t>
            </w:r>
            <w:r w:rsidR="00003CA5" w:rsidRPr="00A564C4">
              <w:rPr>
                <w:rFonts w:ascii="Arial" w:hAnsi="Arial" w:cs="Arial"/>
                <w:color w:val="000000" w:themeColor="text1"/>
                <w:sz w:val="24"/>
                <w:szCs w:val="24"/>
              </w:rPr>
              <w:t>which is used</w:t>
            </w:r>
            <w:r w:rsidR="00185B77" w:rsidRPr="00A564C4">
              <w:rPr>
                <w:rFonts w:ascii="Arial" w:hAnsi="Arial" w:cs="Arial"/>
                <w:color w:val="000000" w:themeColor="text1"/>
                <w:sz w:val="24"/>
                <w:szCs w:val="24"/>
              </w:rPr>
              <w:t xml:space="preserve"> to decide which products or services are needed to deli</w:t>
            </w:r>
            <w:r w:rsidR="00003CA5" w:rsidRPr="00A564C4">
              <w:rPr>
                <w:rFonts w:ascii="Arial" w:hAnsi="Arial" w:cs="Arial"/>
                <w:color w:val="000000" w:themeColor="text1"/>
                <w:sz w:val="24"/>
                <w:szCs w:val="24"/>
              </w:rPr>
              <w:t>ver desired outcomes for people</w:t>
            </w:r>
            <w:r w:rsidRPr="00A564C4">
              <w:rPr>
                <w:rFonts w:ascii="Arial" w:hAnsi="Arial" w:cs="Arial"/>
                <w:color w:val="000000" w:themeColor="text1"/>
                <w:sz w:val="24"/>
                <w:szCs w:val="24"/>
              </w:rPr>
              <w:t xml:space="preserve">) and in </w:t>
            </w:r>
            <w:r w:rsidR="00003CA5" w:rsidRPr="00A564C4">
              <w:rPr>
                <w:rFonts w:ascii="Arial" w:hAnsi="Arial" w:cs="Arial"/>
                <w:color w:val="000000" w:themeColor="text1"/>
                <w:sz w:val="24"/>
                <w:szCs w:val="24"/>
              </w:rPr>
              <w:t>how we procure services</w:t>
            </w:r>
            <w:r w:rsidRPr="00A564C4">
              <w:rPr>
                <w:rFonts w:ascii="Arial" w:hAnsi="Arial" w:cs="Arial"/>
                <w:color w:val="000000" w:themeColor="text1"/>
                <w:sz w:val="24"/>
                <w:szCs w:val="24"/>
              </w:rPr>
              <w:t xml:space="preserve">, </w:t>
            </w:r>
            <w:r w:rsidR="00003CA5" w:rsidRPr="00A564C4">
              <w:rPr>
                <w:rFonts w:ascii="Arial" w:hAnsi="Arial" w:cs="Arial"/>
                <w:color w:val="000000" w:themeColor="text1"/>
                <w:sz w:val="24"/>
                <w:szCs w:val="24"/>
              </w:rPr>
              <w:t>monitor and evaluate.</w:t>
            </w:r>
          </w:p>
        </w:tc>
      </w:tr>
      <w:tr w:rsidR="00185B77" w14:paraId="1CEE92A3" w14:textId="77777777" w:rsidTr="0000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4" w:type="dxa"/>
            <w:shd w:val="clear" w:color="auto" w:fill="ED7D31" w:themeFill="accent2"/>
          </w:tcPr>
          <w:p w14:paraId="6C255B53" w14:textId="6B99ADF7" w:rsidR="00185B77" w:rsidRPr="00003CA5" w:rsidRDefault="00003CA5" w:rsidP="001315C6">
            <w:pPr>
              <w:tabs>
                <w:tab w:val="left" w:pos="3700"/>
              </w:tabs>
              <w:ind w:right="-20"/>
              <w:rPr>
                <w:rFonts w:ascii="Arial" w:eastAsia="Arial" w:hAnsi="Arial" w:cs="Arial"/>
                <w:b/>
                <w:sz w:val="28"/>
                <w:szCs w:val="28"/>
              </w:rPr>
            </w:pPr>
            <w:r w:rsidRPr="00003CA5">
              <w:rPr>
                <w:rFonts w:ascii="Arial" w:eastAsia="Arial" w:hAnsi="Arial" w:cs="Arial"/>
                <w:b/>
                <w:sz w:val="28"/>
                <w:szCs w:val="28"/>
              </w:rPr>
              <w:t>Social Value</w:t>
            </w:r>
          </w:p>
        </w:tc>
        <w:tc>
          <w:tcPr>
            <w:tcW w:w="7189" w:type="dxa"/>
          </w:tcPr>
          <w:p w14:paraId="7C9749F9" w14:textId="7A732C27" w:rsidR="00A564C4" w:rsidRDefault="00A564C4" w:rsidP="001315C6">
            <w:pPr>
              <w:tabs>
                <w:tab w:val="left" w:pos="3700"/>
              </w:tabs>
              <w:ind w:right="-20"/>
              <w:rPr>
                <w:rFonts w:ascii="Arial" w:eastAsia="Arial" w:hAnsi="Arial" w:cs="Arial"/>
                <w:color w:val="000000" w:themeColor="text1"/>
                <w:sz w:val="24"/>
                <w:szCs w:val="24"/>
              </w:rPr>
            </w:pPr>
            <w:r>
              <w:rPr>
                <w:rFonts w:ascii="Arial" w:eastAsia="Arial" w:hAnsi="Arial" w:cs="Arial"/>
                <w:color w:val="000000" w:themeColor="text1"/>
                <w:sz w:val="24"/>
                <w:szCs w:val="24"/>
              </w:rPr>
              <w:t>Developing a Social Value Strategy</w:t>
            </w:r>
            <w:r w:rsidR="00211C48">
              <w:rPr>
                <w:rFonts w:ascii="Arial" w:eastAsia="Arial" w:hAnsi="Arial" w:cs="Arial"/>
                <w:color w:val="000000" w:themeColor="text1"/>
                <w:sz w:val="24"/>
                <w:szCs w:val="24"/>
              </w:rPr>
              <w:t>.</w:t>
            </w:r>
          </w:p>
          <w:p w14:paraId="702D8259" w14:textId="76A3CC66" w:rsidR="00185B77" w:rsidRDefault="00003CA5" w:rsidP="001315C6">
            <w:pPr>
              <w:tabs>
                <w:tab w:val="left" w:pos="3700"/>
              </w:tabs>
              <w:ind w:right="-20"/>
              <w:rPr>
                <w:rFonts w:ascii="Arial" w:eastAsia="Arial" w:hAnsi="Arial" w:cs="Arial"/>
                <w:sz w:val="24"/>
                <w:szCs w:val="24"/>
              </w:rPr>
            </w:pPr>
            <w:r w:rsidRPr="00A564C4">
              <w:rPr>
                <w:rFonts w:ascii="Arial" w:eastAsia="Arial" w:hAnsi="Arial" w:cs="Arial"/>
                <w:color w:val="000000" w:themeColor="text1"/>
                <w:sz w:val="24"/>
                <w:szCs w:val="24"/>
              </w:rPr>
              <w:t xml:space="preserve">Embedding Social Value into the work that all partners </w:t>
            </w:r>
            <w:r w:rsidR="0089317E" w:rsidRPr="00A564C4">
              <w:rPr>
                <w:rFonts w:ascii="Arial" w:eastAsia="Arial" w:hAnsi="Arial" w:cs="Arial"/>
                <w:color w:val="000000" w:themeColor="text1"/>
                <w:sz w:val="24"/>
                <w:szCs w:val="24"/>
              </w:rPr>
              <w:t>undertake</w:t>
            </w:r>
            <w:r w:rsidRPr="00A564C4">
              <w:rPr>
                <w:rFonts w:ascii="Arial" w:eastAsia="Arial" w:hAnsi="Arial" w:cs="Arial"/>
                <w:color w:val="000000" w:themeColor="text1"/>
                <w:sz w:val="24"/>
                <w:szCs w:val="24"/>
              </w:rPr>
              <w:t xml:space="preserve">, including </w:t>
            </w:r>
            <w:r w:rsidR="0089317E" w:rsidRPr="00A564C4">
              <w:rPr>
                <w:rFonts w:ascii="Arial" w:eastAsia="Arial" w:hAnsi="Arial" w:cs="Arial"/>
                <w:color w:val="000000" w:themeColor="text1"/>
                <w:sz w:val="24"/>
                <w:szCs w:val="24"/>
              </w:rPr>
              <w:t xml:space="preserve">the </w:t>
            </w:r>
            <w:r w:rsidRPr="00A564C4">
              <w:rPr>
                <w:rFonts w:ascii="Arial" w:eastAsia="Arial" w:hAnsi="Arial" w:cs="Arial"/>
                <w:color w:val="000000" w:themeColor="text1"/>
                <w:sz w:val="24"/>
                <w:szCs w:val="24"/>
              </w:rPr>
              <w:t xml:space="preserve">sharing </w:t>
            </w:r>
            <w:r w:rsidR="0089317E" w:rsidRPr="00A564C4">
              <w:rPr>
                <w:rFonts w:ascii="Arial" w:eastAsia="Arial" w:hAnsi="Arial" w:cs="Arial"/>
                <w:color w:val="000000" w:themeColor="text1"/>
                <w:sz w:val="24"/>
                <w:szCs w:val="24"/>
              </w:rPr>
              <w:t xml:space="preserve">of </w:t>
            </w:r>
            <w:r w:rsidRPr="00A564C4">
              <w:rPr>
                <w:rFonts w:ascii="Arial" w:eastAsia="Arial" w:hAnsi="Arial" w:cs="Arial"/>
                <w:color w:val="000000" w:themeColor="text1"/>
                <w:sz w:val="24"/>
                <w:szCs w:val="24"/>
              </w:rPr>
              <w:t>good practice</w:t>
            </w:r>
            <w:r w:rsidR="00E91947" w:rsidRPr="00A564C4">
              <w:rPr>
                <w:rFonts w:ascii="Arial" w:eastAsia="Arial" w:hAnsi="Arial" w:cs="Arial"/>
                <w:color w:val="000000" w:themeColor="text1"/>
                <w:sz w:val="24"/>
                <w:szCs w:val="24"/>
              </w:rPr>
              <w:t>.</w:t>
            </w:r>
          </w:p>
        </w:tc>
      </w:tr>
      <w:tr w:rsidR="00185B77" w14:paraId="1F4B45D9" w14:textId="77777777" w:rsidTr="00E91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4" w:type="dxa"/>
            <w:shd w:val="clear" w:color="auto" w:fill="9CC2E5" w:themeFill="accent1" w:themeFillTint="99"/>
          </w:tcPr>
          <w:p w14:paraId="077C25E6" w14:textId="78922A7C" w:rsidR="00185B77" w:rsidRPr="00E91947" w:rsidRDefault="00E91947" w:rsidP="001315C6">
            <w:pPr>
              <w:tabs>
                <w:tab w:val="left" w:pos="3700"/>
              </w:tabs>
              <w:ind w:right="-20"/>
              <w:rPr>
                <w:rFonts w:ascii="Arial" w:eastAsia="Arial" w:hAnsi="Arial" w:cs="Arial"/>
                <w:b/>
                <w:sz w:val="28"/>
                <w:szCs w:val="28"/>
              </w:rPr>
            </w:pPr>
            <w:r w:rsidRPr="00E91947">
              <w:rPr>
                <w:rFonts w:ascii="Arial" w:eastAsia="Arial" w:hAnsi="Arial" w:cs="Arial"/>
                <w:b/>
                <w:sz w:val="28"/>
                <w:szCs w:val="28"/>
              </w:rPr>
              <w:t>Locality Community Planning</w:t>
            </w:r>
          </w:p>
        </w:tc>
        <w:tc>
          <w:tcPr>
            <w:tcW w:w="7189" w:type="dxa"/>
          </w:tcPr>
          <w:p w14:paraId="7176A8E0" w14:textId="7F2340DA" w:rsidR="00185B77" w:rsidRPr="00211C48" w:rsidRDefault="00F060B8" w:rsidP="001315C6">
            <w:pPr>
              <w:tabs>
                <w:tab w:val="left" w:pos="3700"/>
              </w:tabs>
              <w:ind w:right="-20"/>
              <w:rPr>
                <w:rFonts w:ascii="Arial" w:eastAsia="Arial" w:hAnsi="Arial" w:cs="Arial"/>
                <w:color w:val="000000" w:themeColor="text1"/>
                <w:sz w:val="24"/>
                <w:szCs w:val="24"/>
              </w:rPr>
            </w:pPr>
            <w:r w:rsidRPr="00211C48">
              <w:rPr>
                <w:rFonts w:ascii="Arial" w:eastAsia="Arial" w:hAnsi="Arial" w:cs="Arial"/>
                <w:color w:val="000000" w:themeColor="text1"/>
                <w:sz w:val="24"/>
                <w:szCs w:val="24"/>
              </w:rPr>
              <w:t xml:space="preserve">To work together to </w:t>
            </w:r>
            <w:r w:rsidR="0089317E" w:rsidRPr="00211C48">
              <w:rPr>
                <w:rFonts w:ascii="Arial" w:eastAsia="Arial" w:hAnsi="Arial" w:cs="Arial"/>
                <w:color w:val="000000" w:themeColor="text1"/>
                <w:sz w:val="24"/>
                <w:szCs w:val="24"/>
              </w:rPr>
              <w:t xml:space="preserve">ensure </w:t>
            </w:r>
            <w:r w:rsidRPr="00211C48">
              <w:rPr>
                <w:rFonts w:ascii="Arial" w:eastAsia="Arial" w:hAnsi="Arial" w:cs="Arial"/>
                <w:color w:val="000000" w:themeColor="text1"/>
                <w:sz w:val="24"/>
                <w:szCs w:val="24"/>
              </w:rPr>
              <w:t xml:space="preserve">reach into </w:t>
            </w:r>
            <w:r w:rsidR="0089317E" w:rsidRPr="00211C48">
              <w:rPr>
                <w:rFonts w:ascii="Arial" w:eastAsia="Arial" w:hAnsi="Arial" w:cs="Arial"/>
                <w:color w:val="000000" w:themeColor="text1"/>
                <w:sz w:val="24"/>
                <w:szCs w:val="24"/>
              </w:rPr>
              <w:t xml:space="preserve">our </w:t>
            </w:r>
            <w:r w:rsidRPr="00211C48">
              <w:rPr>
                <w:rFonts w:ascii="Arial" w:eastAsia="Arial" w:hAnsi="Arial" w:cs="Arial"/>
                <w:color w:val="000000" w:themeColor="text1"/>
                <w:sz w:val="24"/>
                <w:szCs w:val="24"/>
              </w:rPr>
              <w:t xml:space="preserve">communities, </w:t>
            </w:r>
            <w:r w:rsidR="0089317E" w:rsidRPr="00211C48">
              <w:rPr>
                <w:rFonts w:ascii="Arial" w:eastAsia="Arial" w:hAnsi="Arial" w:cs="Arial"/>
                <w:color w:val="000000" w:themeColor="text1"/>
                <w:sz w:val="24"/>
                <w:szCs w:val="24"/>
              </w:rPr>
              <w:t xml:space="preserve">and </w:t>
            </w:r>
            <w:r w:rsidRPr="00211C48">
              <w:rPr>
                <w:rFonts w:ascii="Arial" w:eastAsia="Arial" w:hAnsi="Arial" w:cs="Arial"/>
                <w:color w:val="000000" w:themeColor="text1"/>
                <w:sz w:val="24"/>
                <w:szCs w:val="24"/>
              </w:rPr>
              <w:t xml:space="preserve">to work with communities </w:t>
            </w:r>
            <w:r w:rsidR="0089317E" w:rsidRPr="00211C48">
              <w:rPr>
                <w:rFonts w:ascii="Arial" w:eastAsia="Arial" w:hAnsi="Arial" w:cs="Arial"/>
                <w:color w:val="000000" w:themeColor="text1"/>
                <w:sz w:val="24"/>
                <w:szCs w:val="24"/>
              </w:rPr>
              <w:t xml:space="preserve">in order </w:t>
            </w:r>
            <w:r w:rsidRPr="00211C48">
              <w:rPr>
                <w:rFonts w:ascii="Arial" w:eastAsia="Arial" w:hAnsi="Arial" w:cs="Arial"/>
                <w:color w:val="000000" w:themeColor="text1"/>
                <w:sz w:val="24"/>
                <w:szCs w:val="24"/>
              </w:rPr>
              <w:t>to have positive social impacts.</w:t>
            </w:r>
          </w:p>
          <w:p w14:paraId="687E65DC" w14:textId="77777777" w:rsidR="00F060B8" w:rsidRDefault="00F060B8" w:rsidP="001315C6">
            <w:pPr>
              <w:tabs>
                <w:tab w:val="left" w:pos="3700"/>
              </w:tabs>
              <w:ind w:right="-20"/>
              <w:rPr>
                <w:rFonts w:ascii="Arial" w:eastAsia="Arial" w:hAnsi="Arial" w:cs="Arial"/>
                <w:sz w:val="24"/>
                <w:szCs w:val="24"/>
              </w:rPr>
            </w:pPr>
          </w:p>
          <w:p w14:paraId="40C6A240" w14:textId="2F71BCD8" w:rsidR="00F060B8" w:rsidRDefault="00F060B8" w:rsidP="001315C6">
            <w:pPr>
              <w:tabs>
                <w:tab w:val="left" w:pos="3700"/>
              </w:tabs>
              <w:ind w:right="-20"/>
              <w:rPr>
                <w:rFonts w:ascii="Arial" w:eastAsia="Arial" w:hAnsi="Arial" w:cs="Arial"/>
                <w:sz w:val="24"/>
                <w:szCs w:val="24"/>
              </w:rPr>
            </w:pPr>
          </w:p>
        </w:tc>
      </w:tr>
    </w:tbl>
    <w:p w14:paraId="25C34C15" w14:textId="70397D07" w:rsidR="00CF05EA" w:rsidRDefault="00CF05EA" w:rsidP="001315C6">
      <w:pPr>
        <w:tabs>
          <w:tab w:val="left" w:pos="3700"/>
        </w:tabs>
        <w:spacing w:after="0" w:line="240" w:lineRule="auto"/>
        <w:ind w:left="113" w:right="-20"/>
        <w:rPr>
          <w:rFonts w:ascii="Arial" w:eastAsia="Arial" w:hAnsi="Arial" w:cs="Arial"/>
          <w:sz w:val="24"/>
          <w:szCs w:val="24"/>
        </w:rPr>
      </w:pPr>
    </w:p>
    <w:p w14:paraId="504A8896" w14:textId="77777777" w:rsidR="00CF05EA" w:rsidRDefault="00CF05EA" w:rsidP="001315C6">
      <w:pPr>
        <w:tabs>
          <w:tab w:val="left" w:pos="3700"/>
        </w:tabs>
        <w:spacing w:after="0" w:line="240" w:lineRule="auto"/>
        <w:ind w:left="113" w:right="-20"/>
        <w:rPr>
          <w:rFonts w:ascii="Arial" w:eastAsia="Arial" w:hAnsi="Arial" w:cs="Arial"/>
          <w:sz w:val="24"/>
          <w:szCs w:val="24"/>
        </w:rPr>
      </w:pPr>
    </w:p>
    <w:p w14:paraId="167682AF" w14:textId="77777777" w:rsidR="001315C6" w:rsidRPr="0025568A" w:rsidRDefault="001315C6" w:rsidP="001315C6">
      <w:pPr>
        <w:spacing w:after="0" w:line="240" w:lineRule="auto"/>
        <w:ind w:left="3714" w:right="379" w:hanging="3601"/>
        <w:jc w:val="both"/>
        <w:rPr>
          <w:rFonts w:ascii="Arial" w:eastAsia="Arial" w:hAnsi="Arial" w:cs="Arial"/>
          <w:sz w:val="24"/>
          <w:szCs w:val="24"/>
        </w:rPr>
      </w:pPr>
    </w:p>
    <w:p w14:paraId="5B8026AD" w14:textId="11AAB86C" w:rsidR="001315C6" w:rsidRPr="00F060B8" w:rsidRDefault="00CF05EA" w:rsidP="00F060B8">
      <w:pPr>
        <w:pStyle w:val="ListParagraph"/>
        <w:numPr>
          <w:ilvl w:val="0"/>
          <w:numId w:val="3"/>
        </w:numPr>
        <w:ind w:left="0"/>
        <w:rPr>
          <w:rFonts w:ascii="Arial" w:hAnsi="Arial" w:cs="Arial"/>
          <w:b/>
          <w:sz w:val="28"/>
          <w:szCs w:val="28"/>
        </w:rPr>
      </w:pPr>
      <w:r w:rsidRPr="00F060B8">
        <w:rPr>
          <w:rFonts w:ascii="Arial" w:hAnsi="Arial" w:cs="Arial"/>
          <w:b/>
          <w:sz w:val="28"/>
          <w:szCs w:val="28"/>
        </w:rPr>
        <w:t>Delivering the Partnership Agreement</w:t>
      </w:r>
    </w:p>
    <w:p w14:paraId="02933176" w14:textId="5609AE61" w:rsidR="007C7751" w:rsidRDefault="007C7751" w:rsidP="00EA7A5E">
      <w:pPr>
        <w:pStyle w:val="ListParagraph"/>
        <w:numPr>
          <w:ilvl w:val="0"/>
          <w:numId w:val="5"/>
        </w:numPr>
        <w:rPr>
          <w:rFonts w:ascii="Arial" w:hAnsi="Arial" w:cs="Arial"/>
          <w:b/>
          <w:sz w:val="24"/>
          <w:szCs w:val="24"/>
        </w:rPr>
      </w:pPr>
      <w:r>
        <w:rPr>
          <w:rFonts w:ascii="Arial" w:hAnsi="Arial" w:cs="Arial"/>
          <w:b/>
          <w:sz w:val="24"/>
          <w:szCs w:val="24"/>
        </w:rPr>
        <w:t>Our delivery approach is based on:</w:t>
      </w:r>
    </w:p>
    <w:p w14:paraId="63DD1AD0" w14:textId="6560F0F2" w:rsidR="007C7751" w:rsidRPr="00EA7A5E" w:rsidRDefault="007C7751" w:rsidP="007C7751">
      <w:pPr>
        <w:pStyle w:val="ListParagraph"/>
        <w:numPr>
          <w:ilvl w:val="0"/>
          <w:numId w:val="9"/>
        </w:numPr>
        <w:ind w:left="993"/>
        <w:rPr>
          <w:rFonts w:ascii="Arial" w:hAnsi="Arial" w:cs="Arial"/>
          <w:b/>
          <w:sz w:val="24"/>
          <w:szCs w:val="24"/>
        </w:rPr>
      </w:pPr>
      <w:r w:rsidRPr="00F060B8">
        <w:rPr>
          <w:rFonts w:ascii="Arial" w:hAnsi="Arial" w:cs="Arial"/>
          <w:b/>
          <w:sz w:val="24"/>
          <w:szCs w:val="24"/>
        </w:rPr>
        <w:t>Influencing</w:t>
      </w:r>
      <w:r>
        <w:rPr>
          <w:rFonts w:ascii="Arial" w:hAnsi="Arial" w:cs="Arial"/>
          <w:b/>
          <w:sz w:val="24"/>
          <w:szCs w:val="24"/>
        </w:rPr>
        <w:t xml:space="preserve"> and delivering</w:t>
      </w:r>
      <w:r w:rsidRPr="00F060B8">
        <w:rPr>
          <w:rFonts w:ascii="Arial" w:hAnsi="Arial" w:cs="Arial"/>
          <w:b/>
          <w:sz w:val="24"/>
          <w:szCs w:val="24"/>
        </w:rPr>
        <w:t xml:space="preserve"> - representation and consultation</w:t>
      </w:r>
      <w:r>
        <w:rPr>
          <w:rFonts w:ascii="Arial" w:hAnsi="Arial" w:cs="Arial"/>
          <w:b/>
          <w:sz w:val="24"/>
          <w:szCs w:val="24"/>
        </w:rPr>
        <w:t xml:space="preserve"> - </w:t>
      </w:r>
      <w:r w:rsidRPr="00EA7A5E">
        <w:rPr>
          <w:rFonts w:ascii="Arial" w:hAnsi="Arial" w:cs="Arial"/>
          <w:sz w:val="24"/>
          <w:szCs w:val="24"/>
        </w:rPr>
        <w:t>we have to have the right structures and support to enable individual</w:t>
      </w:r>
      <w:r w:rsidR="0089317E">
        <w:rPr>
          <w:rFonts w:ascii="Arial" w:hAnsi="Arial" w:cs="Arial"/>
          <w:sz w:val="24"/>
          <w:szCs w:val="24"/>
        </w:rPr>
        <w:t>s</w:t>
      </w:r>
      <w:r w:rsidRPr="00EA7A5E">
        <w:rPr>
          <w:rFonts w:ascii="Arial" w:hAnsi="Arial" w:cs="Arial"/>
          <w:sz w:val="24"/>
          <w:szCs w:val="24"/>
        </w:rPr>
        <w:t xml:space="preserve"> and organisations to be heard and to </w:t>
      </w:r>
      <w:r w:rsidRPr="00211C48">
        <w:rPr>
          <w:rFonts w:ascii="Arial" w:hAnsi="Arial" w:cs="Arial"/>
          <w:color w:val="000000" w:themeColor="text1"/>
          <w:sz w:val="24"/>
          <w:szCs w:val="24"/>
        </w:rPr>
        <w:t xml:space="preserve">make </w:t>
      </w:r>
      <w:r w:rsidR="0089317E" w:rsidRPr="00211C48">
        <w:rPr>
          <w:rFonts w:ascii="Arial" w:hAnsi="Arial" w:cs="Arial"/>
          <w:color w:val="000000" w:themeColor="text1"/>
          <w:sz w:val="24"/>
          <w:szCs w:val="24"/>
        </w:rPr>
        <w:t>any</w:t>
      </w:r>
      <w:r w:rsidRPr="00211C48">
        <w:rPr>
          <w:rFonts w:ascii="Arial" w:hAnsi="Arial" w:cs="Arial"/>
          <w:color w:val="000000" w:themeColor="text1"/>
          <w:sz w:val="24"/>
          <w:szCs w:val="24"/>
        </w:rPr>
        <w:t xml:space="preserve"> changes </w:t>
      </w:r>
      <w:r w:rsidRPr="00EA7A5E">
        <w:rPr>
          <w:rFonts w:ascii="Arial" w:hAnsi="Arial" w:cs="Arial"/>
          <w:sz w:val="24"/>
          <w:szCs w:val="24"/>
        </w:rPr>
        <w:t>identified.</w:t>
      </w:r>
    </w:p>
    <w:p w14:paraId="345A7814" w14:textId="1249A3AE" w:rsidR="007C7751" w:rsidRPr="0089317E" w:rsidRDefault="007C7751" w:rsidP="007C7751">
      <w:pPr>
        <w:pStyle w:val="ListParagraph"/>
        <w:numPr>
          <w:ilvl w:val="0"/>
          <w:numId w:val="9"/>
        </w:numPr>
        <w:ind w:left="993"/>
        <w:rPr>
          <w:rFonts w:ascii="Arial" w:hAnsi="Arial" w:cs="Arial"/>
          <w:color w:val="5B9BD5" w:themeColor="accent1"/>
          <w:sz w:val="24"/>
          <w:szCs w:val="24"/>
        </w:rPr>
      </w:pPr>
      <w:r w:rsidRPr="00F060B8">
        <w:rPr>
          <w:rFonts w:ascii="Arial" w:hAnsi="Arial" w:cs="Arial"/>
          <w:b/>
          <w:sz w:val="24"/>
          <w:szCs w:val="24"/>
        </w:rPr>
        <w:t>Relationship</w:t>
      </w:r>
      <w:r>
        <w:rPr>
          <w:rFonts w:ascii="Arial" w:hAnsi="Arial" w:cs="Arial"/>
          <w:sz w:val="24"/>
          <w:szCs w:val="24"/>
        </w:rPr>
        <w:t xml:space="preserve"> - to continue the good relationship between CVSC and Conwy CBC, with support from the CO of CVSC and the CEO of CC</w:t>
      </w:r>
      <w:r w:rsidRPr="00211C48">
        <w:rPr>
          <w:rFonts w:ascii="Arial" w:hAnsi="Arial" w:cs="Arial"/>
          <w:color w:val="000000" w:themeColor="text1"/>
          <w:sz w:val="24"/>
          <w:szCs w:val="24"/>
        </w:rPr>
        <w:t xml:space="preserve">BC </w:t>
      </w:r>
      <w:r w:rsidR="00211C48" w:rsidRPr="00211C48">
        <w:rPr>
          <w:rFonts w:ascii="Arial" w:hAnsi="Arial" w:cs="Arial"/>
          <w:color w:val="000000" w:themeColor="text1"/>
          <w:sz w:val="24"/>
          <w:szCs w:val="24"/>
        </w:rPr>
        <w:t>and the wider sector.</w:t>
      </w:r>
    </w:p>
    <w:p w14:paraId="0DBD71EF" w14:textId="77777777" w:rsidR="007C7751" w:rsidRDefault="007C7751" w:rsidP="007C7751">
      <w:pPr>
        <w:pStyle w:val="ListParagraph"/>
        <w:numPr>
          <w:ilvl w:val="0"/>
          <w:numId w:val="9"/>
        </w:numPr>
        <w:ind w:left="993"/>
        <w:rPr>
          <w:rFonts w:ascii="Arial" w:hAnsi="Arial" w:cs="Arial"/>
          <w:sz w:val="24"/>
          <w:szCs w:val="24"/>
        </w:rPr>
      </w:pPr>
      <w:r w:rsidRPr="00F060B8">
        <w:rPr>
          <w:rFonts w:ascii="Arial" w:hAnsi="Arial" w:cs="Arial"/>
          <w:b/>
          <w:sz w:val="24"/>
          <w:szCs w:val="24"/>
        </w:rPr>
        <w:t xml:space="preserve">Accountability </w:t>
      </w:r>
      <w:r>
        <w:rPr>
          <w:rFonts w:ascii="Arial" w:hAnsi="Arial" w:cs="Arial"/>
          <w:sz w:val="24"/>
          <w:szCs w:val="24"/>
        </w:rPr>
        <w:t>- what we do needs to make a difference and we have to show the impact of our work.</w:t>
      </w:r>
    </w:p>
    <w:p w14:paraId="37C8890F" w14:textId="5FB9CA9A" w:rsidR="007C7751" w:rsidRDefault="007C7751" w:rsidP="007C7751">
      <w:pPr>
        <w:ind w:left="709"/>
        <w:rPr>
          <w:rFonts w:ascii="Arial" w:hAnsi="Arial" w:cs="Arial"/>
          <w:sz w:val="24"/>
          <w:szCs w:val="24"/>
        </w:rPr>
      </w:pPr>
      <w:r>
        <w:rPr>
          <w:rFonts w:ascii="Arial" w:hAnsi="Arial" w:cs="Arial"/>
          <w:sz w:val="24"/>
          <w:szCs w:val="24"/>
        </w:rPr>
        <w:t>P</w:t>
      </w:r>
      <w:r w:rsidR="00D66797">
        <w:rPr>
          <w:rFonts w:ascii="Arial" w:hAnsi="Arial" w:cs="Arial"/>
          <w:sz w:val="24"/>
          <w:szCs w:val="24"/>
        </w:rPr>
        <w:t>lease see Appendix C</w:t>
      </w:r>
      <w:r>
        <w:rPr>
          <w:rFonts w:ascii="Arial" w:hAnsi="Arial" w:cs="Arial"/>
          <w:sz w:val="24"/>
          <w:szCs w:val="24"/>
        </w:rPr>
        <w:t xml:space="preserve"> </w:t>
      </w:r>
      <w:r w:rsidR="00D66797">
        <w:rPr>
          <w:rFonts w:ascii="Arial" w:hAnsi="Arial" w:cs="Arial"/>
          <w:sz w:val="24"/>
          <w:szCs w:val="24"/>
        </w:rPr>
        <w:t>- W</w:t>
      </w:r>
      <w:r>
        <w:rPr>
          <w:rFonts w:ascii="Arial" w:hAnsi="Arial" w:cs="Arial"/>
          <w:sz w:val="24"/>
          <w:szCs w:val="24"/>
        </w:rPr>
        <w:t>hat we will do and how often.</w:t>
      </w:r>
    </w:p>
    <w:p w14:paraId="5A0CDB06" w14:textId="77777777" w:rsidR="00EA7A5E" w:rsidRPr="00EA7A5E" w:rsidRDefault="00EA7A5E" w:rsidP="00EA7A5E">
      <w:pPr>
        <w:pStyle w:val="ListParagraph"/>
        <w:numPr>
          <w:ilvl w:val="0"/>
          <w:numId w:val="5"/>
        </w:numPr>
        <w:rPr>
          <w:rFonts w:ascii="Arial" w:hAnsi="Arial" w:cs="Arial"/>
          <w:b/>
          <w:sz w:val="24"/>
          <w:szCs w:val="24"/>
        </w:rPr>
      </w:pPr>
      <w:r w:rsidRPr="00EA7A5E">
        <w:rPr>
          <w:rFonts w:ascii="Arial" w:hAnsi="Arial" w:cs="Arial"/>
          <w:b/>
          <w:sz w:val="24"/>
          <w:szCs w:val="24"/>
        </w:rPr>
        <w:t>Third Sector Partnership</w:t>
      </w:r>
    </w:p>
    <w:p w14:paraId="7F6EF4F2" w14:textId="2E190F99" w:rsidR="00EA7A5E" w:rsidRDefault="00EA7A5E" w:rsidP="00EA7A5E">
      <w:pPr>
        <w:pStyle w:val="ListParagraph"/>
        <w:numPr>
          <w:ilvl w:val="0"/>
          <w:numId w:val="8"/>
        </w:numPr>
        <w:ind w:left="1134"/>
        <w:rPr>
          <w:rFonts w:ascii="Arial" w:hAnsi="Arial" w:cs="Arial"/>
          <w:sz w:val="24"/>
          <w:szCs w:val="24"/>
        </w:rPr>
      </w:pPr>
      <w:r>
        <w:rPr>
          <w:rFonts w:ascii="Arial" w:hAnsi="Arial" w:cs="Arial"/>
          <w:sz w:val="24"/>
          <w:szCs w:val="24"/>
        </w:rPr>
        <w:t xml:space="preserve">The Third Sector </w:t>
      </w:r>
      <w:r w:rsidRPr="00211C48">
        <w:rPr>
          <w:rFonts w:ascii="Arial" w:hAnsi="Arial" w:cs="Arial"/>
          <w:color w:val="000000" w:themeColor="text1"/>
          <w:sz w:val="24"/>
          <w:szCs w:val="24"/>
        </w:rPr>
        <w:t xml:space="preserve">Partnership </w:t>
      </w:r>
      <w:r w:rsidR="0089317E" w:rsidRPr="00211C48">
        <w:rPr>
          <w:rFonts w:ascii="Arial" w:hAnsi="Arial" w:cs="Arial"/>
          <w:color w:val="000000" w:themeColor="text1"/>
          <w:sz w:val="24"/>
          <w:szCs w:val="24"/>
        </w:rPr>
        <w:t>is</w:t>
      </w:r>
      <w:r w:rsidRPr="00211C48">
        <w:rPr>
          <w:rFonts w:ascii="Arial" w:hAnsi="Arial" w:cs="Arial"/>
          <w:color w:val="000000" w:themeColor="text1"/>
          <w:sz w:val="24"/>
          <w:szCs w:val="24"/>
        </w:rPr>
        <w:t xml:space="preserve"> responsible </w:t>
      </w:r>
      <w:r>
        <w:rPr>
          <w:rFonts w:ascii="Arial" w:hAnsi="Arial" w:cs="Arial"/>
          <w:sz w:val="24"/>
          <w:szCs w:val="24"/>
        </w:rPr>
        <w:t>for the imp</w:t>
      </w:r>
      <w:r w:rsidR="007C7751">
        <w:rPr>
          <w:rFonts w:ascii="Arial" w:hAnsi="Arial" w:cs="Arial"/>
          <w:sz w:val="24"/>
          <w:szCs w:val="24"/>
        </w:rPr>
        <w:t>lementation of these priorities.</w:t>
      </w:r>
    </w:p>
    <w:p w14:paraId="13924DDE" w14:textId="12781BB4" w:rsidR="00EA7A5E" w:rsidRDefault="00EA7A5E" w:rsidP="00EA7A5E">
      <w:pPr>
        <w:pStyle w:val="ListParagraph"/>
        <w:numPr>
          <w:ilvl w:val="0"/>
          <w:numId w:val="8"/>
        </w:numPr>
        <w:ind w:left="1134"/>
        <w:rPr>
          <w:rFonts w:ascii="Arial" w:hAnsi="Arial" w:cs="Arial"/>
          <w:sz w:val="24"/>
          <w:szCs w:val="24"/>
        </w:rPr>
      </w:pPr>
      <w:r w:rsidRPr="00EA7A5E">
        <w:rPr>
          <w:rFonts w:ascii="Arial" w:hAnsi="Arial" w:cs="Arial"/>
          <w:sz w:val="24"/>
          <w:szCs w:val="24"/>
        </w:rPr>
        <w:t xml:space="preserve">The Third Sector Partnership will meet quarterly to go through the delivery of the </w:t>
      </w:r>
      <w:r w:rsidR="00A15842">
        <w:rPr>
          <w:rFonts w:ascii="Arial" w:hAnsi="Arial" w:cs="Arial"/>
          <w:sz w:val="24"/>
          <w:szCs w:val="24"/>
        </w:rPr>
        <w:t>priorities.</w:t>
      </w:r>
    </w:p>
    <w:p w14:paraId="31992B0D" w14:textId="28BB66E9" w:rsidR="007C7751" w:rsidRPr="0025568A" w:rsidRDefault="007C7751" w:rsidP="007C7751">
      <w:pPr>
        <w:pStyle w:val="ListParagraph"/>
        <w:widowControl w:val="0"/>
        <w:numPr>
          <w:ilvl w:val="0"/>
          <w:numId w:val="8"/>
        </w:numPr>
        <w:spacing w:after="0" w:line="240" w:lineRule="auto"/>
        <w:ind w:left="1134" w:right="-20"/>
        <w:rPr>
          <w:rFonts w:ascii="Arial" w:eastAsia="Arial" w:hAnsi="Arial" w:cs="Arial"/>
          <w:sz w:val="24"/>
          <w:szCs w:val="24"/>
        </w:rPr>
      </w:pPr>
      <w:r w:rsidRPr="0025568A">
        <w:rPr>
          <w:rFonts w:ascii="Arial" w:eastAsia="Arial" w:hAnsi="Arial" w:cs="Arial"/>
          <w:sz w:val="24"/>
          <w:szCs w:val="24"/>
        </w:rPr>
        <w:t>Pro</w:t>
      </w:r>
      <w:r w:rsidRPr="0025568A">
        <w:rPr>
          <w:rFonts w:ascii="Arial" w:eastAsia="Arial" w:hAnsi="Arial" w:cs="Arial"/>
          <w:spacing w:val="-1"/>
          <w:sz w:val="24"/>
          <w:szCs w:val="24"/>
        </w:rPr>
        <w:t>g</w:t>
      </w:r>
      <w:r w:rsidRPr="0025568A">
        <w:rPr>
          <w:rFonts w:ascii="Arial" w:eastAsia="Arial" w:hAnsi="Arial" w:cs="Arial"/>
          <w:sz w:val="24"/>
          <w:szCs w:val="24"/>
        </w:rPr>
        <w:t xml:space="preserve">ress </w:t>
      </w:r>
      <w:r w:rsidRPr="0025568A">
        <w:rPr>
          <w:rFonts w:ascii="Arial" w:eastAsia="Arial" w:hAnsi="Arial" w:cs="Arial"/>
          <w:spacing w:val="-3"/>
          <w:sz w:val="24"/>
          <w:szCs w:val="24"/>
        </w:rPr>
        <w:t>w</w:t>
      </w:r>
      <w:r w:rsidRPr="0025568A">
        <w:rPr>
          <w:rFonts w:ascii="Arial" w:eastAsia="Arial" w:hAnsi="Arial" w:cs="Arial"/>
          <w:spacing w:val="2"/>
          <w:sz w:val="24"/>
          <w:szCs w:val="24"/>
        </w:rPr>
        <w:t>i</w:t>
      </w:r>
      <w:r w:rsidRPr="0025568A">
        <w:rPr>
          <w:rFonts w:ascii="Arial" w:eastAsia="Arial" w:hAnsi="Arial" w:cs="Arial"/>
          <w:sz w:val="24"/>
          <w:szCs w:val="24"/>
        </w:rPr>
        <w:t>ll</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b</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z w:val="24"/>
          <w:szCs w:val="24"/>
        </w:rPr>
        <w:t>re</w:t>
      </w:r>
      <w:r w:rsidRPr="0025568A">
        <w:rPr>
          <w:rFonts w:ascii="Arial" w:eastAsia="Arial" w:hAnsi="Arial" w:cs="Arial"/>
          <w:spacing w:val="1"/>
          <w:sz w:val="24"/>
          <w:szCs w:val="24"/>
        </w:rPr>
        <w:t>po</w:t>
      </w:r>
      <w:r w:rsidRPr="0025568A">
        <w:rPr>
          <w:rFonts w:ascii="Arial" w:eastAsia="Arial" w:hAnsi="Arial" w:cs="Arial"/>
          <w:sz w:val="24"/>
          <w:szCs w:val="24"/>
        </w:rPr>
        <w:t>r</w:t>
      </w:r>
      <w:r w:rsidRPr="0025568A">
        <w:rPr>
          <w:rFonts w:ascii="Arial" w:eastAsia="Arial" w:hAnsi="Arial" w:cs="Arial"/>
          <w:spacing w:val="-3"/>
          <w:sz w:val="24"/>
          <w:szCs w:val="24"/>
        </w:rPr>
        <w:t>t</w:t>
      </w:r>
      <w:r w:rsidRPr="0025568A">
        <w:rPr>
          <w:rFonts w:ascii="Arial" w:eastAsia="Arial" w:hAnsi="Arial" w:cs="Arial"/>
          <w:spacing w:val="1"/>
          <w:sz w:val="24"/>
          <w:szCs w:val="24"/>
        </w:rPr>
        <w:t>e</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pacing w:val="-1"/>
          <w:sz w:val="24"/>
          <w:szCs w:val="24"/>
        </w:rPr>
        <w:t>t</w:t>
      </w:r>
      <w:r w:rsidRPr="0025568A">
        <w:rPr>
          <w:rFonts w:ascii="Arial" w:eastAsia="Arial" w:hAnsi="Arial" w:cs="Arial"/>
          <w:sz w:val="24"/>
          <w:szCs w:val="24"/>
        </w:rPr>
        <w:t>o</w:t>
      </w:r>
      <w:r w:rsidRPr="0025568A">
        <w:rPr>
          <w:rFonts w:ascii="Arial" w:eastAsia="Arial" w:hAnsi="Arial" w:cs="Arial"/>
          <w:spacing w:val="1"/>
          <w:sz w:val="24"/>
          <w:szCs w:val="24"/>
        </w:rPr>
        <w:t xml:space="preserve"> Pa</w:t>
      </w:r>
      <w:r w:rsidRPr="0025568A">
        <w:rPr>
          <w:rFonts w:ascii="Arial" w:eastAsia="Arial" w:hAnsi="Arial" w:cs="Arial"/>
          <w:sz w:val="24"/>
          <w:szCs w:val="24"/>
        </w:rPr>
        <w:t>r</w:t>
      </w:r>
      <w:r w:rsidRPr="0025568A">
        <w:rPr>
          <w:rFonts w:ascii="Arial" w:eastAsia="Arial" w:hAnsi="Arial" w:cs="Arial"/>
          <w:spacing w:val="-3"/>
          <w:sz w:val="24"/>
          <w:szCs w:val="24"/>
        </w:rPr>
        <w:t>t</w:t>
      </w:r>
      <w:r w:rsidRPr="0025568A">
        <w:rPr>
          <w:rFonts w:ascii="Arial" w:eastAsia="Arial" w:hAnsi="Arial" w:cs="Arial"/>
          <w:spacing w:val="4"/>
          <w:sz w:val="24"/>
          <w:szCs w:val="24"/>
        </w:rPr>
        <w:t>n</w:t>
      </w:r>
      <w:r w:rsidRPr="0025568A">
        <w:rPr>
          <w:rFonts w:ascii="Arial" w:eastAsia="Arial" w:hAnsi="Arial" w:cs="Arial"/>
          <w:spacing w:val="1"/>
          <w:sz w:val="24"/>
          <w:szCs w:val="24"/>
        </w:rPr>
        <w:t>e</w:t>
      </w:r>
      <w:r w:rsidRPr="0025568A">
        <w:rPr>
          <w:rFonts w:ascii="Arial" w:eastAsia="Arial" w:hAnsi="Arial" w:cs="Arial"/>
          <w:sz w:val="24"/>
          <w:szCs w:val="24"/>
        </w:rPr>
        <w:t>rship</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O</w:t>
      </w:r>
      <w:r w:rsidRPr="0025568A">
        <w:rPr>
          <w:rFonts w:ascii="Arial" w:eastAsia="Arial" w:hAnsi="Arial" w:cs="Arial"/>
          <w:spacing w:val="-2"/>
          <w:sz w:val="24"/>
          <w:szCs w:val="24"/>
        </w:rPr>
        <w:t>v</w:t>
      </w:r>
      <w:r w:rsidRPr="0025568A">
        <w:rPr>
          <w:rFonts w:ascii="Arial" w:eastAsia="Arial" w:hAnsi="Arial" w:cs="Arial"/>
          <w:spacing w:val="1"/>
          <w:sz w:val="24"/>
          <w:szCs w:val="24"/>
        </w:rPr>
        <w:t>e</w:t>
      </w:r>
      <w:r w:rsidRPr="0025568A">
        <w:rPr>
          <w:rFonts w:ascii="Arial" w:eastAsia="Arial" w:hAnsi="Arial" w:cs="Arial"/>
          <w:sz w:val="24"/>
          <w:szCs w:val="24"/>
        </w:rPr>
        <w:t>r</w:t>
      </w:r>
      <w:r w:rsidRPr="0025568A">
        <w:rPr>
          <w:rFonts w:ascii="Arial" w:eastAsia="Arial" w:hAnsi="Arial" w:cs="Arial"/>
          <w:spacing w:val="-3"/>
          <w:sz w:val="24"/>
          <w:szCs w:val="24"/>
        </w:rPr>
        <w:t>v</w:t>
      </w:r>
      <w:r w:rsidRPr="0025568A">
        <w:rPr>
          <w:rFonts w:ascii="Arial" w:eastAsia="Arial" w:hAnsi="Arial" w:cs="Arial"/>
          <w:sz w:val="24"/>
          <w:szCs w:val="24"/>
        </w:rPr>
        <w:t>i</w:t>
      </w:r>
      <w:r w:rsidRPr="0025568A">
        <w:rPr>
          <w:rFonts w:ascii="Arial" w:eastAsia="Arial" w:hAnsi="Arial" w:cs="Arial"/>
          <w:spacing w:val="3"/>
          <w:sz w:val="24"/>
          <w:szCs w:val="24"/>
        </w:rPr>
        <w:t>e</w:t>
      </w:r>
      <w:r w:rsidRPr="0025568A">
        <w:rPr>
          <w:rFonts w:ascii="Arial" w:eastAsia="Arial" w:hAnsi="Arial" w:cs="Arial"/>
          <w:sz w:val="24"/>
          <w:szCs w:val="24"/>
        </w:rPr>
        <w:t>w</w:t>
      </w:r>
      <w:r w:rsidRPr="0025568A">
        <w:rPr>
          <w:rFonts w:ascii="Arial" w:eastAsia="Arial" w:hAnsi="Arial" w:cs="Arial"/>
          <w:spacing w:val="-3"/>
          <w:sz w:val="24"/>
          <w:szCs w:val="24"/>
        </w:rPr>
        <w:t xml:space="preserve"> </w:t>
      </w:r>
      <w:r w:rsidRPr="0025568A">
        <w:rPr>
          <w:rFonts w:ascii="Arial" w:eastAsia="Arial" w:hAnsi="Arial" w:cs="Arial"/>
          <w:spacing w:val="1"/>
          <w:sz w:val="24"/>
          <w:szCs w:val="24"/>
        </w:rPr>
        <w:t>an</w:t>
      </w:r>
      <w:r w:rsidRPr="0025568A">
        <w:rPr>
          <w:rFonts w:ascii="Arial" w:eastAsia="Arial" w:hAnsi="Arial" w:cs="Arial"/>
          <w:sz w:val="24"/>
          <w:szCs w:val="24"/>
        </w:rPr>
        <w:t>d</w:t>
      </w:r>
      <w:r w:rsidRPr="0025568A">
        <w:rPr>
          <w:rFonts w:ascii="Arial" w:eastAsia="Arial" w:hAnsi="Arial" w:cs="Arial"/>
          <w:spacing w:val="1"/>
          <w:sz w:val="24"/>
          <w:szCs w:val="24"/>
        </w:rPr>
        <w:t xml:space="preserve"> S</w:t>
      </w:r>
      <w:r w:rsidRPr="0025568A">
        <w:rPr>
          <w:rFonts w:ascii="Arial" w:eastAsia="Arial" w:hAnsi="Arial" w:cs="Arial"/>
          <w:sz w:val="24"/>
          <w:szCs w:val="24"/>
        </w:rPr>
        <w:t>c</w:t>
      </w:r>
      <w:r w:rsidRPr="0025568A">
        <w:rPr>
          <w:rFonts w:ascii="Arial" w:eastAsia="Arial" w:hAnsi="Arial" w:cs="Arial"/>
          <w:spacing w:val="-1"/>
          <w:sz w:val="24"/>
          <w:szCs w:val="24"/>
        </w:rPr>
        <w:t>r</w:t>
      </w:r>
      <w:r w:rsidRPr="0025568A">
        <w:rPr>
          <w:rFonts w:ascii="Arial" w:eastAsia="Arial" w:hAnsi="Arial" w:cs="Arial"/>
          <w:spacing w:val="1"/>
          <w:sz w:val="24"/>
          <w:szCs w:val="24"/>
        </w:rPr>
        <w:t>u</w:t>
      </w:r>
      <w:r w:rsidRPr="0025568A">
        <w:rPr>
          <w:rFonts w:ascii="Arial" w:eastAsia="Arial" w:hAnsi="Arial" w:cs="Arial"/>
          <w:sz w:val="24"/>
          <w:szCs w:val="24"/>
        </w:rPr>
        <w:t>ti</w:t>
      </w:r>
      <w:r w:rsidRPr="0025568A">
        <w:rPr>
          <w:rFonts w:ascii="Arial" w:eastAsia="Arial" w:hAnsi="Arial" w:cs="Arial"/>
          <w:spacing w:val="1"/>
          <w:sz w:val="24"/>
          <w:szCs w:val="24"/>
        </w:rPr>
        <w:t>n</w:t>
      </w:r>
      <w:r w:rsidRPr="0025568A">
        <w:rPr>
          <w:rFonts w:ascii="Arial" w:eastAsia="Arial" w:hAnsi="Arial" w:cs="Arial"/>
          <w:sz w:val="24"/>
          <w:szCs w:val="24"/>
        </w:rPr>
        <w:t>y</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a</w:t>
      </w:r>
      <w:r w:rsidRPr="0025568A">
        <w:rPr>
          <w:rFonts w:ascii="Arial" w:eastAsia="Arial" w:hAnsi="Arial" w:cs="Arial"/>
          <w:spacing w:val="-1"/>
          <w:sz w:val="24"/>
          <w:szCs w:val="24"/>
        </w:rPr>
        <w:t>n</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z w:val="24"/>
          <w:szCs w:val="24"/>
        </w:rPr>
        <w:t>CV</w:t>
      </w:r>
      <w:r w:rsidRPr="0025568A">
        <w:rPr>
          <w:rFonts w:ascii="Arial" w:eastAsia="Arial" w:hAnsi="Arial" w:cs="Arial"/>
          <w:spacing w:val="1"/>
          <w:sz w:val="24"/>
          <w:szCs w:val="24"/>
        </w:rPr>
        <w:t>S</w:t>
      </w:r>
      <w:r w:rsidRPr="0025568A">
        <w:rPr>
          <w:rFonts w:ascii="Arial" w:eastAsia="Arial" w:hAnsi="Arial" w:cs="Arial"/>
          <w:sz w:val="24"/>
          <w:szCs w:val="24"/>
        </w:rPr>
        <w:t>C B</w:t>
      </w:r>
      <w:r w:rsidRPr="0025568A">
        <w:rPr>
          <w:rFonts w:ascii="Arial" w:eastAsia="Arial" w:hAnsi="Arial" w:cs="Arial"/>
          <w:spacing w:val="1"/>
          <w:sz w:val="24"/>
          <w:szCs w:val="24"/>
        </w:rPr>
        <w:t>oa</w:t>
      </w:r>
      <w:r w:rsidRPr="0025568A">
        <w:rPr>
          <w:rFonts w:ascii="Arial" w:eastAsia="Arial" w:hAnsi="Arial" w:cs="Arial"/>
          <w:sz w:val="24"/>
          <w:szCs w:val="24"/>
        </w:rPr>
        <w:t>rd</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o</w:t>
      </w:r>
      <w:r w:rsidRPr="0025568A">
        <w:rPr>
          <w:rFonts w:ascii="Arial" w:eastAsia="Arial" w:hAnsi="Arial" w:cs="Arial"/>
          <w:sz w:val="24"/>
          <w:szCs w:val="24"/>
        </w:rPr>
        <w:t xml:space="preserve">f </w:t>
      </w:r>
      <w:r w:rsidRPr="0025568A">
        <w:rPr>
          <w:rFonts w:ascii="Arial" w:eastAsia="Arial" w:hAnsi="Arial" w:cs="Arial"/>
          <w:spacing w:val="2"/>
          <w:sz w:val="24"/>
          <w:szCs w:val="24"/>
        </w:rPr>
        <w:t>T</w:t>
      </w:r>
      <w:r w:rsidRPr="0025568A">
        <w:rPr>
          <w:rFonts w:ascii="Arial" w:eastAsia="Arial" w:hAnsi="Arial" w:cs="Arial"/>
          <w:sz w:val="24"/>
          <w:szCs w:val="24"/>
        </w:rPr>
        <w:t>rus</w:t>
      </w:r>
      <w:r w:rsidRPr="0025568A">
        <w:rPr>
          <w:rFonts w:ascii="Arial" w:eastAsia="Arial" w:hAnsi="Arial" w:cs="Arial"/>
          <w:spacing w:val="-2"/>
          <w:sz w:val="24"/>
          <w:szCs w:val="24"/>
        </w:rPr>
        <w:t>t</w:t>
      </w:r>
      <w:r w:rsidRPr="0025568A">
        <w:rPr>
          <w:rFonts w:ascii="Arial" w:eastAsia="Arial" w:hAnsi="Arial" w:cs="Arial"/>
          <w:spacing w:val="1"/>
          <w:sz w:val="24"/>
          <w:szCs w:val="24"/>
        </w:rPr>
        <w:t>ee</w:t>
      </w:r>
      <w:r w:rsidRPr="0025568A">
        <w:rPr>
          <w:rFonts w:ascii="Arial" w:eastAsia="Arial" w:hAnsi="Arial" w:cs="Arial"/>
          <w:sz w:val="24"/>
          <w:szCs w:val="24"/>
        </w:rPr>
        <w:t>s</w:t>
      </w:r>
      <w:r w:rsidRPr="0025568A">
        <w:rPr>
          <w:rFonts w:ascii="Arial" w:eastAsia="Arial" w:hAnsi="Arial" w:cs="Arial"/>
          <w:spacing w:val="-2"/>
          <w:sz w:val="24"/>
          <w:szCs w:val="24"/>
        </w:rPr>
        <w:t xml:space="preserve"> </w:t>
      </w:r>
      <w:r w:rsidRPr="0025568A">
        <w:rPr>
          <w:rFonts w:ascii="Arial" w:eastAsia="Arial" w:hAnsi="Arial" w:cs="Arial"/>
          <w:spacing w:val="1"/>
          <w:sz w:val="24"/>
          <w:szCs w:val="24"/>
        </w:rPr>
        <w:t>an</w:t>
      </w:r>
      <w:r w:rsidRPr="0025568A">
        <w:rPr>
          <w:rFonts w:ascii="Arial" w:eastAsia="Arial" w:hAnsi="Arial" w:cs="Arial"/>
          <w:spacing w:val="-1"/>
          <w:sz w:val="24"/>
          <w:szCs w:val="24"/>
        </w:rPr>
        <w:t>n</w:t>
      </w:r>
      <w:r w:rsidRPr="0025568A">
        <w:rPr>
          <w:rFonts w:ascii="Arial" w:eastAsia="Arial" w:hAnsi="Arial" w:cs="Arial"/>
          <w:spacing w:val="1"/>
          <w:sz w:val="24"/>
          <w:szCs w:val="24"/>
        </w:rPr>
        <w:t>ua</w:t>
      </w:r>
      <w:r w:rsidRPr="0025568A">
        <w:rPr>
          <w:rFonts w:ascii="Arial" w:eastAsia="Arial" w:hAnsi="Arial" w:cs="Arial"/>
          <w:sz w:val="24"/>
          <w:szCs w:val="24"/>
        </w:rPr>
        <w:t>l</w:t>
      </w:r>
      <w:r w:rsidRPr="0025568A">
        <w:rPr>
          <w:rFonts w:ascii="Arial" w:eastAsia="Arial" w:hAnsi="Arial" w:cs="Arial"/>
          <w:spacing w:val="-1"/>
          <w:sz w:val="24"/>
          <w:szCs w:val="24"/>
        </w:rPr>
        <w:t>l</w:t>
      </w:r>
      <w:r w:rsidRPr="0025568A">
        <w:rPr>
          <w:rFonts w:ascii="Arial" w:eastAsia="Arial" w:hAnsi="Arial" w:cs="Arial"/>
          <w:sz w:val="24"/>
          <w:szCs w:val="24"/>
        </w:rPr>
        <w:t>y</w:t>
      </w:r>
      <w:r>
        <w:rPr>
          <w:rFonts w:ascii="Arial" w:eastAsia="Arial" w:hAnsi="Arial" w:cs="Arial"/>
          <w:sz w:val="24"/>
          <w:szCs w:val="24"/>
        </w:rPr>
        <w:t>.</w:t>
      </w:r>
    </w:p>
    <w:p w14:paraId="2C26E1F6" w14:textId="61D563E0" w:rsidR="00EA7A5E" w:rsidRPr="0025568A" w:rsidRDefault="00EA7A5E" w:rsidP="00A15842">
      <w:pPr>
        <w:rPr>
          <w:rFonts w:ascii="Arial" w:hAnsi="Arial" w:cs="Arial"/>
          <w:sz w:val="24"/>
          <w:szCs w:val="26"/>
        </w:rPr>
      </w:pPr>
    </w:p>
    <w:p w14:paraId="6AB76BF6" w14:textId="0E680CF3" w:rsidR="00EA7A5E" w:rsidRPr="0025568A" w:rsidRDefault="007C7751" w:rsidP="00A15842">
      <w:pPr>
        <w:spacing w:line="240" w:lineRule="auto"/>
        <w:ind w:left="426" w:right="-20"/>
        <w:rPr>
          <w:rFonts w:ascii="Arial" w:eastAsia="Arial" w:hAnsi="Arial" w:cs="Arial"/>
          <w:sz w:val="24"/>
          <w:szCs w:val="24"/>
        </w:rPr>
      </w:pPr>
      <w:r>
        <w:rPr>
          <w:rFonts w:ascii="Arial" w:eastAsia="Arial" w:hAnsi="Arial" w:cs="Arial"/>
          <w:b/>
          <w:bCs/>
          <w:sz w:val="24"/>
          <w:szCs w:val="24"/>
        </w:rPr>
        <w:t>c</w:t>
      </w:r>
      <w:r w:rsidR="00EA7A5E" w:rsidRPr="0025568A">
        <w:rPr>
          <w:rFonts w:ascii="Arial" w:eastAsia="Arial" w:hAnsi="Arial" w:cs="Arial"/>
          <w:b/>
          <w:bCs/>
          <w:sz w:val="24"/>
          <w:szCs w:val="24"/>
        </w:rPr>
        <w:t>.</w:t>
      </w:r>
      <w:r w:rsidR="00EA7A5E" w:rsidRPr="0025568A">
        <w:rPr>
          <w:rFonts w:ascii="Arial" w:eastAsia="Arial" w:hAnsi="Arial" w:cs="Arial"/>
          <w:b/>
          <w:bCs/>
          <w:spacing w:val="1"/>
          <w:sz w:val="24"/>
          <w:szCs w:val="24"/>
        </w:rPr>
        <w:t xml:space="preserve"> </w:t>
      </w:r>
      <w:r w:rsidR="00EA7A5E" w:rsidRPr="0025568A">
        <w:rPr>
          <w:rFonts w:ascii="Arial" w:eastAsia="Arial" w:hAnsi="Arial" w:cs="Arial"/>
          <w:b/>
          <w:bCs/>
          <w:sz w:val="24"/>
          <w:szCs w:val="24"/>
        </w:rPr>
        <w:t>Re</w:t>
      </w:r>
      <w:r w:rsidR="00EA7A5E" w:rsidRPr="0025568A">
        <w:rPr>
          <w:rFonts w:ascii="Arial" w:eastAsia="Arial" w:hAnsi="Arial" w:cs="Arial"/>
          <w:b/>
          <w:bCs/>
          <w:spacing w:val="1"/>
          <w:sz w:val="24"/>
          <w:szCs w:val="24"/>
        </w:rPr>
        <w:t>s</w:t>
      </w:r>
      <w:r w:rsidR="00EA7A5E" w:rsidRPr="0025568A">
        <w:rPr>
          <w:rFonts w:ascii="Arial" w:eastAsia="Arial" w:hAnsi="Arial" w:cs="Arial"/>
          <w:b/>
          <w:bCs/>
          <w:sz w:val="24"/>
          <w:szCs w:val="24"/>
        </w:rPr>
        <w:t>ol</w:t>
      </w:r>
      <w:r w:rsidR="00EA7A5E" w:rsidRPr="0025568A">
        <w:rPr>
          <w:rFonts w:ascii="Arial" w:eastAsia="Arial" w:hAnsi="Arial" w:cs="Arial"/>
          <w:b/>
          <w:bCs/>
          <w:spacing w:val="-4"/>
          <w:sz w:val="24"/>
          <w:szCs w:val="24"/>
        </w:rPr>
        <w:t>v</w:t>
      </w:r>
      <w:r w:rsidR="00EA7A5E" w:rsidRPr="0025568A">
        <w:rPr>
          <w:rFonts w:ascii="Arial" w:eastAsia="Arial" w:hAnsi="Arial" w:cs="Arial"/>
          <w:b/>
          <w:bCs/>
          <w:sz w:val="24"/>
          <w:szCs w:val="24"/>
        </w:rPr>
        <w:t>ing di</w:t>
      </w:r>
      <w:r w:rsidR="00EA7A5E" w:rsidRPr="0025568A">
        <w:rPr>
          <w:rFonts w:ascii="Arial" w:eastAsia="Arial" w:hAnsi="Arial" w:cs="Arial"/>
          <w:b/>
          <w:bCs/>
          <w:spacing w:val="1"/>
          <w:sz w:val="24"/>
          <w:szCs w:val="24"/>
        </w:rPr>
        <w:t>sa</w:t>
      </w:r>
      <w:r w:rsidR="00EA7A5E" w:rsidRPr="0025568A">
        <w:rPr>
          <w:rFonts w:ascii="Arial" w:eastAsia="Arial" w:hAnsi="Arial" w:cs="Arial"/>
          <w:b/>
          <w:bCs/>
          <w:sz w:val="24"/>
          <w:szCs w:val="24"/>
        </w:rPr>
        <w:t>gr</w:t>
      </w:r>
      <w:r w:rsidR="00EA7A5E" w:rsidRPr="0025568A">
        <w:rPr>
          <w:rFonts w:ascii="Arial" w:eastAsia="Arial" w:hAnsi="Arial" w:cs="Arial"/>
          <w:b/>
          <w:bCs/>
          <w:spacing w:val="-1"/>
          <w:sz w:val="24"/>
          <w:szCs w:val="24"/>
        </w:rPr>
        <w:t>e</w:t>
      </w:r>
      <w:r w:rsidR="00EA7A5E" w:rsidRPr="0025568A">
        <w:rPr>
          <w:rFonts w:ascii="Arial" w:eastAsia="Arial" w:hAnsi="Arial" w:cs="Arial"/>
          <w:b/>
          <w:bCs/>
          <w:spacing w:val="1"/>
          <w:sz w:val="24"/>
          <w:szCs w:val="24"/>
        </w:rPr>
        <w:t>e</w:t>
      </w:r>
      <w:r w:rsidR="00EA7A5E" w:rsidRPr="0025568A">
        <w:rPr>
          <w:rFonts w:ascii="Arial" w:eastAsia="Arial" w:hAnsi="Arial" w:cs="Arial"/>
          <w:b/>
          <w:bCs/>
          <w:sz w:val="24"/>
          <w:szCs w:val="24"/>
        </w:rPr>
        <w:t>m</w:t>
      </w:r>
      <w:r w:rsidR="00EA7A5E" w:rsidRPr="0025568A">
        <w:rPr>
          <w:rFonts w:ascii="Arial" w:eastAsia="Arial" w:hAnsi="Arial" w:cs="Arial"/>
          <w:b/>
          <w:bCs/>
          <w:spacing w:val="1"/>
          <w:sz w:val="24"/>
          <w:szCs w:val="24"/>
        </w:rPr>
        <w:t>e</w:t>
      </w:r>
      <w:r w:rsidR="00EA7A5E" w:rsidRPr="0025568A">
        <w:rPr>
          <w:rFonts w:ascii="Arial" w:eastAsia="Arial" w:hAnsi="Arial" w:cs="Arial"/>
          <w:b/>
          <w:bCs/>
          <w:sz w:val="24"/>
          <w:szCs w:val="24"/>
        </w:rPr>
        <w:t>n</w:t>
      </w:r>
      <w:r w:rsidR="00EA7A5E" w:rsidRPr="0025568A">
        <w:rPr>
          <w:rFonts w:ascii="Arial" w:eastAsia="Arial" w:hAnsi="Arial" w:cs="Arial"/>
          <w:b/>
          <w:bCs/>
          <w:spacing w:val="-1"/>
          <w:sz w:val="24"/>
          <w:szCs w:val="24"/>
        </w:rPr>
        <w:t>t</w:t>
      </w:r>
      <w:r w:rsidR="00EA7A5E" w:rsidRPr="0025568A">
        <w:rPr>
          <w:rFonts w:ascii="Arial" w:eastAsia="Arial" w:hAnsi="Arial" w:cs="Arial"/>
          <w:b/>
          <w:bCs/>
          <w:sz w:val="24"/>
          <w:szCs w:val="24"/>
        </w:rPr>
        <w:t>s</w:t>
      </w:r>
    </w:p>
    <w:p w14:paraId="3B53B437" w14:textId="7F17DB0B" w:rsidR="00EA7A5E" w:rsidRDefault="007C7751" w:rsidP="00A15842">
      <w:pPr>
        <w:spacing w:before="16" w:after="0" w:line="260" w:lineRule="exact"/>
        <w:ind w:left="709" w:right="-20"/>
        <w:rPr>
          <w:rFonts w:ascii="Arial" w:hAnsi="Arial" w:cs="Arial"/>
          <w:sz w:val="24"/>
          <w:szCs w:val="26"/>
        </w:rPr>
      </w:pPr>
      <w:r>
        <w:rPr>
          <w:rFonts w:ascii="Arial" w:hAnsi="Arial" w:cs="Arial"/>
          <w:sz w:val="24"/>
          <w:szCs w:val="26"/>
        </w:rPr>
        <w:t>Ther</w:t>
      </w:r>
      <w:r w:rsidR="00A15842">
        <w:rPr>
          <w:rFonts w:ascii="Arial" w:hAnsi="Arial" w:cs="Arial"/>
          <w:sz w:val="24"/>
          <w:szCs w:val="26"/>
        </w:rPr>
        <w:t xml:space="preserve">e may be disagreements at times; </w:t>
      </w:r>
      <w:r>
        <w:rPr>
          <w:rFonts w:ascii="Arial" w:hAnsi="Arial" w:cs="Arial"/>
          <w:sz w:val="24"/>
          <w:szCs w:val="26"/>
        </w:rPr>
        <w:t xml:space="preserve">please resolve these at Officer level first and then if there is no </w:t>
      </w:r>
      <w:r w:rsidRPr="00211C48">
        <w:rPr>
          <w:rFonts w:ascii="Arial" w:hAnsi="Arial" w:cs="Arial"/>
          <w:color w:val="000000" w:themeColor="text1"/>
          <w:sz w:val="24"/>
          <w:szCs w:val="26"/>
        </w:rPr>
        <w:t xml:space="preserve">resolution </w:t>
      </w:r>
      <w:r w:rsidR="0089317E" w:rsidRPr="00211C48">
        <w:rPr>
          <w:rFonts w:ascii="Arial" w:hAnsi="Arial" w:cs="Arial"/>
          <w:color w:val="000000" w:themeColor="text1"/>
          <w:sz w:val="24"/>
          <w:szCs w:val="26"/>
        </w:rPr>
        <w:t xml:space="preserve">to </w:t>
      </w:r>
      <w:r w:rsidRPr="00211C48">
        <w:rPr>
          <w:rFonts w:ascii="Arial" w:hAnsi="Arial" w:cs="Arial"/>
          <w:color w:val="000000" w:themeColor="text1"/>
          <w:sz w:val="24"/>
          <w:szCs w:val="26"/>
        </w:rPr>
        <w:t xml:space="preserve">the disagreement </w:t>
      </w:r>
      <w:r>
        <w:rPr>
          <w:rFonts w:ascii="Arial" w:hAnsi="Arial" w:cs="Arial"/>
          <w:sz w:val="24"/>
          <w:szCs w:val="26"/>
        </w:rPr>
        <w:t>please escalate it to the CO CVSC or the LA Third Sector Lead</w:t>
      </w:r>
      <w:r w:rsidR="0089317E">
        <w:rPr>
          <w:rFonts w:ascii="Arial" w:hAnsi="Arial" w:cs="Arial"/>
          <w:sz w:val="24"/>
          <w:szCs w:val="26"/>
        </w:rPr>
        <w:t>,</w:t>
      </w:r>
      <w:r>
        <w:rPr>
          <w:rFonts w:ascii="Arial" w:hAnsi="Arial" w:cs="Arial"/>
          <w:sz w:val="24"/>
          <w:szCs w:val="26"/>
        </w:rPr>
        <w:t xml:space="preserve"> who will support with a resolution. If no resolution can be found </w:t>
      </w:r>
      <w:r w:rsidR="00A15842">
        <w:rPr>
          <w:rFonts w:ascii="Arial" w:hAnsi="Arial" w:cs="Arial"/>
          <w:sz w:val="24"/>
          <w:szCs w:val="26"/>
        </w:rPr>
        <w:t xml:space="preserve">it can be escalated to the Third Sector Partnership so that the issues </w:t>
      </w:r>
      <w:r w:rsidRPr="007C7751">
        <w:rPr>
          <w:rFonts w:ascii="Arial" w:hAnsi="Arial" w:cs="Arial"/>
          <w:sz w:val="24"/>
          <w:szCs w:val="26"/>
        </w:rPr>
        <w:t>can be discussed and agreed between the partners</w:t>
      </w:r>
      <w:r w:rsidR="00A15842">
        <w:rPr>
          <w:rFonts w:ascii="Arial" w:hAnsi="Arial" w:cs="Arial"/>
          <w:sz w:val="24"/>
          <w:szCs w:val="26"/>
        </w:rPr>
        <w:t xml:space="preserve"> with the aim of a resolution.</w:t>
      </w:r>
    </w:p>
    <w:p w14:paraId="31A1BC4F" w14:textId="77777777" w:rsidR="00EA7A5E" w:rsidRDefault="00EA7A5E" w:rsidP="00EA7A5E">
      <w:pPr>
        <w:rPr>
          <w:rFonts w:ascii="Arial" w:hAnsi="Arial" w:cs="Arial"/>
          <w:sz w:val="24"/>
          <w:szCs w:val="24"/>
        </w:rPr>
      </w:pPr>
    </w:p>
    <w:p w14:paraId="21AE48B1" w14:textId="161682B4" w:rsidR="00A536D4" w:rsidRDefault="00A536D4" w:rsidP="00A15842">
      <w:pPr>
        <w:pStyle w:val="ListParagraph"/>
        <w:numPr>
          <w:ilvl w:val="0"/>
          <w:numId w:val="3"/>
        </w:numPr>
        <w:ind w:left="0"/>
        <w:rPr>
          <w:rFonts w:ascii="Arial" w:hAnsi="Arial" w:cs="Arial"/>
          <w:b/>
          <w:sz w:val="28"/>
          <w:szCs w:val="28"/>
        </w:rPr>
      </w:pPr>
      <w:r>
        <w:rPr>
          <w:rFonts w:ascii="Arial" w:hAnsi="Arial" w:cs="Arial"/>
          <w:b/>
          <w:sz w:val="28"/>
          <w:szCs w:val="28"/>
        </w:rPr>
        <w:t>How to get involved</w:t>
      </w:r>
      <w:r w:rsidR="002B094A">
        <w:rPr>
          <w:rFonts w:ascii="Arial" w:hAnsi="Arial" w:cs="Arial"/>
          <w:b/>
          <w:sz w:val="28"/>
          <w:szCs w:val="28"/>
        </w:rPr>
        <w:t>, share your good practice</w:t>
      </w:r>
      <w:r>
        <w:rPr>
          <w:rFonts w:ascii="Arial" w:hAnsi="Arial" w:cs="Arial"/>
          <w:b/>
          <w:sz w:val="28"/>
          <w:szCs w:val="28"/>
        </w:rPr>
        <w:t xml:space="preserve"> or get more information</w:t>
      </w:r>
    </w:p>
    <w:p w14:paraId="092A7749" w14:textId="51E158AA" w:rsidR="00A536D4" w:rsidRDefault="00A536D4" w:rsidP="00A536D4">
      <w:pPr>
        <w:pStyle w:val="ListParagraph"/>
        <w:ind w:left="0"/>
        <w:rPr>
          <w:rStyle w:val="Hyperlink"/>
          <w:rFonts w:ascii="Arial" w:eastAsia="Arial" w:hAnsi="Arial" w:cs="Arial"/>
          <w:sz w:val="24"/>
          <w:szCs w:val="24"/>
          <w:u w:color="0000FF"/>
        </w:rPr>
      </w:pPr>
      <w:r>
        <w:rPr>
          <w:rFonts w:ascii="Arial" w:hAnsi="Arial" w:cs="Arial"/>
          <w:sz w:val="24"/>
          <w:szCs w:val="24"/>
        </w:rPr>
        <w:t>If you would like to get involved and be part of this Partnership Agreement</w:t>
      </w:r>
      <w:r w:rsidR="002B094A">
        <w:rPr>
          <w:rFonts w:ascii="Arial" w:hAnsi="Arial" w:cs="Arial"/>
          <w:sz w:val="24"/>
          <w:szCs w:val="24"/>
        </w:rPr>
        <w:t>, share your good practice</w:t>
      </w:r>
      <w:r>
        <w:rPr>
          <w:rFonts w:ascii="Arial" w:hAnsi="Arial" w:cs="Arial"/>
          <w:sz w:val="24"/>
          <w:szCs w:val="24"/>
        </w:rPr>
        <w:t xml:space="preserve"> or want some more information please e-mail: </w:t>
      </w:r>
      <w:r w:rsidR="002B094A" w:rsidRPr="0025568A">
        <w:rPr>
          <w:rFonts w:ascii="Arial" w:eastAsia="Arial" w:hAnsi="Arial" w:cs="Arial"/>
          <w:sz w:val="24"/>
          <w:szCs w:val="24"/>
        </w:rPr>
        <w:t>Community and Voluntary Support Conwy</w:t>
      </w:r>
      <w:r w:rsidR="002B094A" w:rsidRPr="0025568A">
        <w:rPr>
          <w:rFonts w:ascii="Arial" w:eastAsia="Arial" w:hAnsi="Arial" w:cs="Arial"/>
          <w:spacing w:val="-1"/>
          <w:sz w:val="24"/>
          <w:szCs w:val="24"/>
        </w:rPr>
        <w:t xml:space="preserve"> </w:t>
      </w:r>
      <w:r w:rsidR="002B094A" w:rsidRPr="0025568A">
        <w:rPr>
          <w:rFonts w:ascii="Arial" w:eastAsia="Arial" w:hAnsi="Arial" w:cs="Arial"/>
          <w:spacing w:val="1"/>
          <w:sz w:val="24"/>
          <w:szCs w:val="24"/>
        </w:rPr>
        <w:t>o</w:t>
      </w:r>
      <w:r w:rsidR="002B094A" w:rsidRPr="0025568A">
        <w:rPr>
          <w:rFonts w:ascii="Arial" w:eastAsia="Arial" w:hAnsi="Arial" w:cs="Arial"/>
          <w:sz w:val="24"/>
          <w:szCs w:val="24"/>
        </w:rPr>
        <w:t xml:space="preserve">n </w:t>
      </w:r>
      <w:r w:rsidR="002B094A" w:rsidRPr="0025568A">
        <w:rPr>
          <w:rFonts w:ascii="Arial" w:eastAsia="Arial" w:hAnsi="Arial" w:cs="Arial"/>
          <w:color w:val="0000FF"/>
          <w:spacing w:val="-64"/>
          <w:sz w:val="24"/>
          <w:szCs w:val="24"/>
        </w:rPr>
        <w:t xml:space="preserve"> </w:t>
      </w:r>
      <w:hyperlink r:id="rId22">
        <w:r w:rsidR="002B094A" w:rsidRPr="0025568A">
          <w:rPr>
            <w:rFonts w:ascii="Arial" w:eastAsia="Arial" w:hAnsi="Arial" w:cs="Arial"/>
            <w:color w:val="0000FF"/>
            <w:spacing w:val="1"/>
            <w:sz w:val="24"/>
            <w:szCs w:val="24"/>
            <w:u w:val="single" w:color="0000FF"/>
          </w:rPr>
          <w:t>ma</w:t>
        </w:r>
        <w:r w:rsidR="002B094A" w:rsidRPr="0025568A">
          <w:rPr>
            <w:rFonts w:ascii="Arial" w:eastAsia="Arial" w:hAnsi="Arial" w:cs="Arial"/>
            <w:color w:val="0000FF"/>
            <w:sz w:val="24"/>
            <w:szCs w:val="24"/>
            <w:u w:val="single" w:color="0000FF"/>
          </w:rPr>
          <w:t>i</w:t>
        </w:r>
        <w:r w:rsidR="002B094A" w:rsidRPr="0025568A">
          <w:rPr>
            <w:rFonts w:ascii="Arial" w:eastAsia="Arial" w:hAnsi="Arial" w:cs="Arial"/>
            <w:color w:val="0000FF"/>
            <w:spacing w:val="-1"/>
            <w:sz w:val="24"/>
            <w:szCs w:val="24"/>
            <w:u w:val="single" w:color="0000FF"/>
          </w:rPr>
          <w:t>l</w:t>
        </w:r>
        <w:r w:rsidR="002B094A" w:rsidRPr="0025568A">
          <w:rPr>
            <w:rFonts w:ascii="Arial" w:eastAsia="Arial" w:hAnsi="Arial" w:cs="Arial"/>
            <w:color w:val="0000FF"/>
            <w:spacing w:val="1"/>
            <w:sz w:val="24"/>
            <w:szCs w:val="24"/>
            <w:u w:val="single" w:color="0000FF"/>
          </w:rPr>
          <w:t>@</w:t>
        </w:r>
        <w:r w:rsidR="002B094A" w:rsidRPr="0025568A">
          <w:rPr>
            <w:rFonts w:ascii="Arial" w:eastAsia="Arial" w:hAnsi="Arial" w:cs="Arial"/>
            <w:color w:val="0000FF"/>
            <w:spacing w:val="-2"/>
            <w:sz w:val="24"/>
            <w:szCs w:val="24"/>
            <w:u w:val="single" w:color="0000FF"/>
          </w:rPr>
          <w:t>cv</w:t>
        </w:r>
        <w:r w:rsidR="002B094A" w:rsidRPr="0025568A">
          <w:rPr>
            <w:rFonts w:ascii="Arial" w:eastAsia="Arial" w:hAnsi="Arial" w:cs="Arial"/>
            <w:color w:val="0000FF"/>
            <w:sz w:val="24"/>
            <w:szCs w:val="24"/>
            <w:u w:val="single" w:color="0000FF"/>
          </w:rPr>
          <w:t>sc.</w:t>
        </w:r>
        <w:r w:rsidR="002B094A" w:rsidRPr="0025568A">
          <w:rPr>
            <w:rFonts w:ascii="Arial" w:eastAsia="Arial" w:hAnsi="Arial" w:cs="Arial"/>
            <w:color w:val="0000FF"/>
            <w:spacing w:val="1"/>
            <w:sz w:val="24"/>
            <w:szCs w:val="24"/>
            <w:u w:val="single" w:color="0000FF"/>
          </w:rPr>
          <w:t>o</w:t>
        </w:r>
        <w:r w:rsidR="002B094A" w:rsidRPr="0025568A">
          <w:rPr>
            <w:rFonts w:ascii="Arial" w:eastAsia="Arial" w:hAnsi="Arial" w:cs="Arial"/>
            <w:color w:val="0000FF"/>
            <w:sz w:val="24"/>
            <w:szCs w:val="24"/>
            <w:u w:val="single" w:color="0000FF"/>
          </w:rPr>
          <w:t>r</w:t>
        </w:r>
        <w:r w:rsidR="002B094A" w:rsidRPr="0025568A">
          <w:rPr>
            <w:rFonts w:ascii="Arial" w:eastAsia="Arial" w:hAnsi="Arial" w:cs="Arial"/>
            <w:color w:val="0000FF"/>
            <w:spacing w:val="-2"/>
            <w:sz w:val="24"/>
            <w:szCs w:val="24"/>
            <w:u w:val="single" w:color="0000FF"/>
          </w:rPr>
          <w:t>g</w:t>
        </w:r>
        <w:r w:rsidR="002B094A" w:rsidRPr="0025568A">
          <w:rPr>
            <w:rFonts w:ascii="Arial" w:eastAsia="Arial" w:hAnsi="Arial" w:cs="Arial"/>
            <w:color w:val="0000FF"/>
            <w:sz w:val="24"/>
            <w:szCs w:val="24"/>
            <w:u w:val="single" w:color="0000FF"/>
          </w:rPr>
          <w:t>.</w:t>
        </w:r>
        <w:r w:rsidR="002B094A" w:rsidRPr="0025568A">
          <w:rPr>
            <w:rFonts w:ascii="Arial" w:eastAsia="Arial" w:hAnsi="Arial" w:cs="Arial"/>
            <w:color w:val="0000FF"/>
            <w:spacing w:val="1"/>
            <w:sz w:val="24"/>
            <w:szCs w:val="24"/>
            <w:u w:val="single" w:color="0000FF"/>
          </w:rPr>
          <w:t>u</w:t>
        </w:r>
        <w:r w:rsidR="002B094A" w:rsidRPr="0025568A">
          <w:rPr>
            <w:rFonts w:ascii="Arial" w:eastAsia="Arial" w:hAnsi="Arial" w:cs="Arial"/>
            <w:color w:val="0000FF"/>
            <w:sz w:val="24"/>
            <w:szCs w:val="24"/>
            <w:u w:val="single" w:color="0000FF"/>
          </w:rPr>
          <w:t>k</w:t>
        </w:r>
        <w:r w:rsidR="002B094A" w:rsidRPr="0025568A">
          <w:rPr>
            <w:rFonts w:ascii="Arial" w:eastAsia="Arial" w:hAnsi="Arial" w:cs="Arial"/>
            <w:color w:val="0000FF"/>
            <w:spacing w:val="2"/>
            <w:sz w:val="24"/>
            <w:szCs w:val="24"/>
          </w:rPr>
          <w:t xml:space="preserve"> </w:t>
        </w:r>
      </w:hyperlink>
      <w:r w:rsidR="002B094A" w:rsidRPr="0025568A">
        <w:rPr>
          <w:rFonts w:ascii="Arial" w:eastAsia="Arial" w:hAnsi="Arial" w:cs="Arial"/>
          <w:color w:val="000000"/>
          <w:spacing w:val="1"/>
          <w:sz w:val="24"/>
          <w:szCs w:val="24"/>
        </w:rPr>
        <w:t>o</w:t>
      </w:r>
      <w:r w:rsidR="002B094A" w:rsidRPr="0025568A">
        <w:rPr>
          <w:rFonts w:ascii="Arial" w:eastAsia="Arial" w:hAnsi="Arial" w:cs="Arial"/>
          <w:color w:val="000000"/>
          <w:sz w:val="24"/>
          <w:szCs w:val="24"/>
        </w:rPr>
        <w:t>r Co</w:t>
      </w:r>
      <w:r w:rsidR="002B094A" w:rsidRPr="0025568A">
        <w:rPr>
          <w:rFonts w:ascii="Arial" w:eastAsia="Arial" w:hAnsi="Arial" w:cs="Arial"/>
          <w:color w:val="000000"/>
          <w:spacing w:val="1"/>
          <w:sz w:val="24"/>
          <w:szCs w:val="24"/>
        </w:rPr>
        <w:t>n</w:t>
      </w:r>
      <w:r w:rsidR="002B094A" w:rsidRPr="0025568A">
        <w:rPr>
          <w:rFonts w:ascii="Arial" w:eastAsia="Arial" w:hAnsi="Arial" w:cs="Arial"/>
          <w:color w:val="000000"/>
          <w:sz w:val="24"/>
          <w:szCs w:val="24"/>
        </w:rPr>
        <w:t>wy</w:t>
      </w:r>
      <w:r w:rsidR="002B094A" w:rsidRPr="0025568A">
        <w:rPr>
          <w:rFonts w:ascii="Arial" w:eastAsia="Arial" w:hAnsi="Arial" w:cs="Arial"/>
          <w:color w:val="000000"/>
          <w:spacing w:val="-3"/>
          <w:sz w:val="24"/>
          <w:szCs w:val="24"/>
        </w:rPr>
        <w:t xml:space="preserve"> </w:t>
      </w:r>
      <w:r w:rsidR="002B094A" w:rsidRPr="0025568A">
        <w:rPr>
          <w:rFonts w:ascii="Arial" w:eastAsia="Arial" w:hAnsi="Arial" w:cs="Arial"/>
          <w:color w:val="000000"/>
          <w:spacing w:val="2"/>
          <w:sz w:val="24"/>
          <w:szCs w:val="24"/>
        </w:rPr>
        <w:t>C</w:t>
      </w:r>
      <w:r w:rsidR="002B094A" w:rsidRPr="0025568A">
        <w:rPr>
          <w:rFonts w:ascii="Arial" w:eastAsia="Arial" w:hAnsi="Arial" w:cs="Arial"/>
          <w:color w:val="000000"/>
          <w:spacing w:val="1"/>
          <w:sz w:val="24"/>
          <w:szCs w:val="24"/>
        </w:rPr>
        <w:t>oun</w:t>
      </w:r>
      <w:r w:rsidR="002B094A" w:rsidRPr="0025568A">
        <w:rPr>
          <w:rFonts w:ascii="Arial" w:eastAsia="Arial" w:hAnsi="Arial" w:cs="Arial"/>
          <w:color w:val="000000"/>
          <w:sz w:val="24"/>
          <w:szCs w:val="24"/>
        </w:rPr>
        <w:t>ty</w:t>
      </w:r>
      <w:r w:rsidR="002B094A" w:rsidRPr="0025568A">
        <w:rPr>
          <w:rFonts w:ascii="Arial" w:eastAsia="Arial" w:hAnsi="Arial" w:cs="Arial"/>
          <w:color w:val="000000"/>
          <w:spacing w:val="-2"/>
          <w:sz w:val="24"/>
          <w:szCs w:val="24"/>
        </w:rPr>
        <w:t xml:space="preserve"> </w:t>
      </w:r>
      <w:r w:rsidR="002B094A" w:rsidRPr="0025568A">
        <w:rPr>
          <w:rFonts w:ascii="Arial" w:eastAsia="Arial" w:hAnsi="Arial" w:cs="Arial"/>
          <w:color w:val="000000"/>
          <w:spacing w:val="1"/>
          <w:sz w:val="24"/>
          <w:szCs w:val="24"/>
        </w:rPr>
        <w:t>Bo</w:t>
      </w:r>
      <w:r w:rsidR="002B094A" w:rsidRPr="0025568A">
        <w:rPr>
          <w:rFonts w:ascii="Arial" w:eastAsia="Arial" w:hAnsi="Arial" w:cs="Arial"/>
          <w:color w:val="000000"/>
          <w:sz w:val="24"/>
          <w:szCs w:val="24"/>
        </w:rPr>
        <w:t>r</w:t>
      </w:r>
      <w:r w:rsidR="002B094A" w:rsidRPr="0025568A">
        <w:rPr>
          <w:rFonts w:ascii="Arial" w:eastAsia="Arial" w:hAnsi="Arial" w:cs="Arial"/>
          <w:color w:val="000000"/>
          <w:spacing w:val="-2"/>
          <w:sz w:val="24"/>
          <w:szCs w:val="24"/>
        </w:rPr>
        <w:t>o</w:t>
      </w:r>
      <w:r w:rsidR="002B094A" w:rsidRPr="0025568A">
        <w:rPr>
          <w:rFonts w:ascii="Arial" w:eastAsia="Arial" w:hAnsi="Arial" w:cs="Arial"/>
          <w:color w:val="000000"/>
          <w:spacing w:val="1"/>
          <w:sz w:val="24"/>
          <w:szCs w:val="24"/>
        </w:rPr>
        <w:t>u</w:t>
      </w:r>
      <w:r w:rsidR="002B094A" w:rsidRPr="0025568A">
        <w:rPr>
          <w:rFonts w:ascii="Arial" w:eastAsia="Arial" w:hAnsi="Arial" w:cs="Arial"/>
          <w:color w:val="000000"/>
          <w:spacing w:val="-1"/>
          <w:sz w:val="24"/>
          <w:szCs w:val="24"/>
        </w:rPr>
        <w:t>g</w:t>
      </w:r>
      <w:r w:rsidR="002B094A" w:rsidRPr="0025568A">
        <w:rPr>
          <w:rFonts w:ascii="Arial" w:eastAsia="Arial" w:hAnsi="Arial" w:cs="Arial"/>
          <w:color w:val="000000"/>
          <w:sz w:val="24"/>
          <w:szCs w:val="24"/>
        </w:rPr>
        <w:t>h Co</w:t>
      </w:r>
      <w:r w:rsidR="002B094A" w:rsidRPr="0025568A">
        <w:rPr>
          <w:rFonts w:ascii="Arial" w:eastAsia="Arial" w:hAnsi="Arial" w:cs="Arial"/>
          <w:color w:val="000000"/>
          <w:spacing w:val="1"/>
          <w:sz w:val="24"/>
          <w:szCs w:val="24"/>
        </w:rPr>
        <w:t>un</w:t>
      </w:r>
      <w:r w:rsidR="002B094A" w:rsidRPr="0025568A">
        <w:rPr>
          <w:rFonts w:ascii="Arial" w:eastAsia="Arial" w:hAnsi="Arial" w:cs="Arial"/>
          <w:color w:val="000000"/>
          <w:sz w:val="24"/>
          <w:szCs w:val="24"/>
        </w:rPr>
        <w:t>cil</w:t>
      </w:r>
      <w:r w:rsidR="002B094A" w:rsidRPr="0025568A">
        <w:rPr>
          <w:rFonts w:ascii="Arial" w:eastAsia="Arial" w:hAnsi="Arial" w:cs="Arial"/>
          <w:color w:val="000000"/>
          <w:spacing w:val="-1"/>
          <w:sz w:val="24"/>
          <w:szCs w:val="24"/>
        </w:rPr>
        <w:t xml:space="preserve"> </w:t>
      </w:r>
      <w:r w:rsidR="002B094A" w:rsidRPr="0025568A">
        <w:rPr>
          <w:rFonts w:ascii="Arial" w:eastAsia="Arial" w:hAnsi="Arial" w:cs="Arial"/>
          <w:color w:val="000000"/>
          <w:spacing w:val="1"/>
          <w:sz w:val="24"/>
          <w:szCs w:val="24"/>
        </w:rPr>
        <w:t>o</w:t>
      </w:r>
      <w:r w:rsidR="002B094A" w:rsidRPr="0025568A">
        <w:rPr>
          <w:rFonts w:ascii="Arial" w:eastAsia="Arial" w:hAnsi="Arial" w:cs="Arial"/>
          <w:color w:val="000000"/>
          <w:sz w:val="24"/>
          <w:szCs w:val="24"/>
        </w:rPr>
        <w:t xml:space="preserve">n </w:t>
      </w:r>
      <w:hyperlink r:id="rId23" w:history="1">
        <w:r w:rsidR="002B094A" w:rsidRPr="008730D0">
          <w:rPr>
            <w:rStyle w:val="Hyperlink"/>
            <w:rFonts w:ascii="Arial" w:eastAsia="Arial" w:hAnsi="Arial" w:cs="Arial"/>
            <w:spacing w:val="1"/>
            <w:sz w:val="24"/>
            <w:szCs w:val="24"/>
            <w:u w:color="0000FF"/>
          </w:rPr>
          <w:t>sc.commissioning@</w:t>
        </w:r>
        <w:r w:rsidR="002B094A" w:rsidRPr="008730D0">
          <w:rPr>
            <w:rStyle w:val="Hyperlink"/>
            <w:rFonts w:ascii="Arial" w:eastAsia="Arial" w:hAnsi="Arial" w:cs="Arial"/>
            <w:sz w:val="24"/>
            <w:szCs w:val="24"/>
            <w:u w:color="0000FF"/>
          </w:rPr>
          <w:t>c</w:t>
        </w:r>
        <w:r w:rsidR="002B094A" w:rsidRPr="008730D0">
          <w:rPr>
            <w:rStyle w:val="Hyperlink"/>
            <w:rFonts w:ascii="Arial" w:eastAsia="Arial" w:hAnsi="Arial" w:cs="Arial"/>
            <w:spacing w:val="1"/>
            <w:sz w:val="24"/>
            <w:szCs w:val="24"/>
            <w:u w:color="0000FF"/>
          </w:rPr>
          <w:t>on</w:t>
        </w:r>
        <w:r w:rsidR="002B094A" w:rsidRPr="008730D0">
          <w:rPr>
            <w:rStyle w:val="Hyperlink"/>
            <w:rFonts w:ascii="Arial" w:eastAsia="Arial" w:hAnsi="Arial" w:cs="Arial"/>
            <w:spacing w:val="-3"/>
            <w:sz w:val="24"/>
            <w:szCs w:val="24"/>
            <w:u w:color="0000FF"/>
          </w:rPr>
          <w:t>w</w:t>
        </w:r>
        <w:r w:rsidR="002B094A" w:rsidRPr="008730D0">
          <w:rPr>
            <w:rStyle w:val="Hyperlink"/>
            <w:rFonts w:ascii="Arial" w:eastAsia="Arial" w:hAnsi="Arial" w:cs="Arial"/>
            <w:spacing w:val="-2"/>
            <w:sz w:val="24"/>
            <w:szCs w:val="24"/>
            <w:u w:color="0000FF"/>
          </w:rPr>
          <w:t>y</w:t>
        </w:r>
        <w:r w:rsidR="002B094A" w:rsidRPr="008730D0">
          <w:rPr>
            <w:rStyle w:val="Hyperlink"/>
            <w:rFonts w:ascii="Arial" w:eastAsia="Arial" w:hAnsi="Arial" w:cs="Arial"/>
            <w:sz w:val="24"/>
            <w:szCs w:val="24"/>
            <w:u w:color="0000FF"/>
          </w:rPr>
          <w:t>.</w:t>
        </w:r>
        <w:r w:rsidR="002B094A" w:rsidRPr="008730D0">
          <w:rPr>
            <w:rStyle w:val="Hyperlink"/>
            <w:rFonts w:ascii="Arial" w:eastAsia="Arial" w:hAnsi="Arial" w:cs="Arial"/>
            <w:spacing w:val="-1"/>
            <w:sz w:val="24"/>
            <w:szCs w:val="24"/>
            <w:u w:color="0000FF"/>
          </w:rPr>
          <w:t>g</w:t>
        </w:r>
        <w:r w:rsidR="002B094A" w:rsidRPr="008730D0">
          <w:rPr>
            <w:rStyle w:val="Hyperlink"/>
            <w:rFonts w:ascii="Arial" w:eastAsia="Arial" w:hAnsi="Arial" w:cs="Arial"/>
            <w:spacing w:val="3"/>
            <w:sz w:val="24"/>
            <w:szCs w:val="24"/>
            <w:u w:color="0000FF"/>
          </w:rPr>
          <w:t>o</w:t>
        </w:r>
        <w:r w:rsidR="002B094A" w:rsidRPr="008730D0">
          <w:rPr>
            <w:rStyle w:val="Hyperlink"/>
            <w:rFonts w:ascii="Arial" w:eastAsia="Arial" w:hAnsi="Arial" w:cs="Arial"/>
            <w:spacing w:val="-2"/>
            <w:sz w:val="24"/>
            <w:szCs w:val="24"/>
            <w:u w:color="0000FF"/>
          </w:rPr>
          <w:t>v</w:t>
        </w:r>
        <w:r w:rsidR="002B094A" w:rsidRPr="008730D0">
          <w:rPr>
            <w:rStyle w:val="Hyperlink"/>
            <w:rFonts w:ascii="Arial" w:eastAsia="Arial" w:hAnsi="Arial" w:cs="Arial"/>
            <w:sz w:val="24"/>
            <w:szCs w:val="24"/>
            <w:u w:color="0000FF"/>
          </w:rPr>
          <w:t>.</w:t>
        </w:r>
        <w:r w:rsidR="002B094A" w:rsidRPr="008730D0">
          <w:rPr>
            <w:rStyle w:val="Hyperlink"/>
            <w:rFonts w:ascii="Arial" w:eastAsia="Arial" w:hAnsi="Arial" w:cs="Arial"/>
            <w:spacing w:val="1"/>
            <w:sz w:val="24"/>
            <w:szCs w:val="24"/>
            <w:u w:color="0000FF"/>
          </w:rPr>
          <w:t>u</w:t>
        </w:r>
        <w:r w:rsidR="002B094A" w:rsidRPr="008730D0">
          <w:rPr>
            <w:rStyle w:val="Hyperlink"/>
            <w:rFonts w:ascii="Arial" w:eastAsia="Arial" w:hAnsi="Arial" w:cs="Arial"/>
            <w:sz w:val="24"/>
            <w:szCs w:val="24"/>
            <w:u w:color="0000FF"/>
          </w:rPr>
          <w:t>k</w:t>
        </w:r>
      </w:hyperlink>
    </w:p>
    <w:p w14:paraId="4D1349F3" w14:textId="77777777" w:rsidR="002B094A" w:rsidRPr="00A536D4" w:rsidRDefault="002B094A" w:rsidP="00A536D4">
      <w:pPr>
        <w:pStyle w:val="ListParagraph"/>
        <w:ind w:left="0"/>
        <w:rPr>
          <w:rFonts w:ascii="Arial" w:hAnsi="Arial" w:cs="Arial"/>
          <w:sz w:val="24"/>
          <w:szCs w:val="24"/>
        </w:rPr>
      </w:pPr>
    </w:p>
    <w:p w14:paraId="3EB87482" w14:textId="439FFC1E" w:rsidR="007E3469" w:rsidRDefault="00A15842" w:rsidP="00A15842">
      <w:pPr>
        <w:pStyle w:val="ListParagraph"/>
        <w:numPr>
          <w:ilvl w:val="0"/>
          <w:numId w:val="3"/>
        </w:numPr>
        <w:ind w:left="0"/>
        <w:rPr>
          <w:rFonts w:ascii="Arial" w:hAnsi="Arial" w:cs="Arial"/>
          <w:b/>
          <w:sz w:val="28"/>
          <w:szCs w:val="28"/>
        </w:rPr>
      </w:pPr>
      <w:r>
        <w:rPr>
          <w:rFonts w:ascii="Arial" w:hAnsi="Arial" w:cs="Arial"/>
          <w:b/>
          <w:sz w:val="28"/>
          <w:szCs w:val="28"/>
        </w:rPr>
        <w:lastRenderedPageBreak/>
        <w:t>Review of the Third Sector Partnership Agreement</w:t>
      </w:r>
    </w:p>
    <w:p w14:paraId="6B97F286" w14:textId="6F323359" w:rsidR="00A15842" w:rsidRPr="0025568A" w:rsidRDefault="00A15842" w:rsidP="00A15842">
      <w:pPr>
        <w:pStyle w:val="ListParagraph"/>
        <w:widowControl w:val="0"/>
        <w:spacing w:after="0" w:line="240" w:lineRule="auto"/>
        <w:ind w:left="0" w:right="-20"/>
        <w:rPr>
          <w:rFonts w:ascii="Arial" w:eastAsia="Arial" w:hAnsi="Arial" w:cs="Arial"/>
          <w:sz w:val="24"/>
          <w:szCs w:val="24"/>
        </w:rPr>
      </w:pPr>
      <w:r w:rsidRPr="0025568A">
        <w:rPr>
          <w:rFonts w:ascii="Arial" w:eastAsia="Arial" w:hAnsi="Arial" w:cs="Arial"/>
          <w:spacing w:val="2"/>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pacing w:val="2"/>
          <w:sz w:val="24"/>
          <w:szCs w:val="24"/>
        </w:rPr>
        <w:t>T</w:t>
      </w:r>
      <w:r w:rsidRPr="0025568A">
        <w:rPr>
          <w:rFonts w:ascii="Arial" w:eastAsia="Arial" w:hAnsi="Arial" w:cs="Arial"/>
          <w:spacing w:val="1"/>
          <w:sz w:val="24"/>
          <w:szCs w:val="24"/>
        </w:rPr>
        <w:t>h</w:t>
      </w:r>
      <w:r w:rsidRPr="0025568A">
        <w:rPr>
          <w:rFonts w:ascii="Arial" w:eastAsia="Arial" w:hAnsi="Arial" w:cs="Arial"/>
          <w:sz w:val="24"/>
          <w:szCs w:val="24"/>
        </w:rPr>
        <w:t>i</w:t>
      </w:r>
      <w:r w:rsidRPr="0025568A">
        <w:rPr>
          <w:rFonts w:ascii="Arial" w:eastAsia="Arial" w:hAnsi="Arial" w:cs="Arial"/>
          <w:spacing w:val="-1"/>
          <w:sz w:val="24"/>
          <w:szCs w:val="24"/>
        </w:rPr>
        <w:t>r</w:t>
      </w:r>
      <w:r w:rsidRPr="0025568A">
        <w:rPr>
          <w:rFonts w:ascii="Arial" w:eastAsia="Arial" w:hAnsi="Arial" w:cs="Arial"/>
          <w:sz w:val="24"/>
          <w:szCs w:val="24"/>
        </w:rPr>
        <w:t>d</w:t>
      </w:r>
      <w:r w:rsidRPr="0025568A">
        <w:rPr>
          <w:rFonts w:ascii="Arial" w:eastAsia="Arial" w:hAnsi="Arial" w:cs="Arial"/>
          <w:spacing w:val="-1"/>
          <w:sz w:val="24"/>
          <w:szCs w:val="24"/>
        </w:rPr>
        <w:t xml:space="preserve"> </w:t>
      </w:r>
      <w:r w:rsidRPr="0025568A">
        <w:rPr>
          <w:rFonts w:ascii="Arial" w:eastAsia="Arial" w:hAnsi="Arial" w:cs="Arial"/>
          <w:sz w:val="24"/>
          <w:szCs w:val="24"/>
        </w:rPr>
        <w:t>S</w:t>
      </w:r>
      <w:r w:rsidRPr="0025568A">
        <w:rPr>
          <w:rFonts w:ascii="Arial" w:eastAsia="Arial" w:hAnsi="Arial" w:cs="Arial"/>
          <w:spacing w:val="1"/>
          <w:sz w:val="24"/>
          <w:szCs w:val="24"/>
        </w:rPr>
        <w:t>e</w:t>
      </w:r>
      <w:r w:rsidRPr="0025568A">
        <w:rPr>
          <w:rFonts w:ascii="Arial" w:eastAsia="Arial" w:hAnsi="Arial" w:cs="Arial"/>
          <w:sz w:val="24"/>
          <w:szCs w:val="24"/>
        </w:rPr>
        <w:t>c</w:t>
      </w:r>
      <w:r w:rsidRPr="0025568A">
        <w:rPr>
          <w:rFonts w:ascii="Arial" w:eastAsia="Arial" w:hAnsi="Arial" w:cs="Arial"/>
          <w:spacing w:val="-2"/>
          <w:sz w:val="24"/>
          <w:szCs w:val="24"/>
        </w:rPr>
        <w:t>t</w:t>
      </w:r>
      <w:r w:rsidRPr="0025568A">
        <w:rPr>
          <w:rFonts w:ascii="Arial" w:eastAsia="Arial" w:hAnsi="Arial" w:cs="Arial"/>
          <w:spacing w:val="1"/>
          <w:sz w:val="24"/>
          <w:szCs w:val="24"/>
        </w:rPr>
        <w:t>o</w:t>
      </w:r>
      <w:r w:rsidRPr="0025568A">
        <w:rPr>
          <w:rFonts w:ascii="Arial" w:eastAsia="Arial" w:hAnsi="Arial" w:cs="Arial"/>
          <w:sz w:val="24"/>
          <w:szCs w:val="24"/>
        </w:rPr>
        <w:t>r P</w:t>
      </w:r>
      <w:r w:rsidRPr="0025568A">
        <w:rPr>
          <w:rFonts w:ascii="Arial" w:eastAsia="Arial" w:hAnsi="Arial" w:cs="Arial"/>
          <w:spacing w:val="1"/>
          <w:sz w:val="24"/>
          <w:szCs w:val="24"/>
        </w:rPr>
        <w:t>a</w:t>
      </w:r>
      <w:r w:rsidRPr="0025568A">
        <w:rPr>
          <w:rFonts w:ascii="Arial" w:eastAsia="Arial" w:hAnsi="Arial" w:cs="Arial"/>
          <w:sz w:val="24"/>
          <w:szCs w:val="24"/>
        </w:rPr>
        <w:t>rt</w:t>
      </w:r>
      <w:r w:rsidRPr="0025568A">
        <w:rPr>
          <w:rFonts w:ascii="Arial" w:eastAsia="Arial" w:hAnsi="Arial" w:cs="Arial"/>
          <w:spacing w:val="-2"/>
          <w:sz w:val="24"/>
          <w:szCs w:val="24"/>
        </w:rPr>
        <w:t>n</w:t>
      </w:r>
      <w:r w:rsidRPr="0025568A">
        <w:rPr>
          <w:rFonts w:ascii="Arial" w:eastAsia="Arial" w:hAnsi="Arial" w:cs="Arial"/>
          <w:spacing w:val="1"/>
          <w:sz w:val="24"/>
          <w:szCs w:val="24"/>
        </w:rPr>
        <w:t>e</w:t>
      </w:r>
      <w:r w:rsidRPr="0025568A">
        <w:rPr>
          <w:rFonts w:ascii="Arial" w:eastAsia="Arial" w:hAnsi="Arial" w:cs="Arial"/>
          <w:sz w:val="24"/>
          <w:szCs w:val="24"/>
        </w:rPr>
        <w:t>rship C</w:t>
      </w:r>
      <w:r w:rsidRPr="0025568A">
        <w:rPr>
          <w:rFonts w:ascii="Arial" w:eastAsia="Arial" w:hAnsi="Arial" w:cs="Arial"/>
          <w:spacing w:val="-1"/>
          <w:sz w:val="24"/>
          <w:szCs w:val="24"/>
        </w:rPr>
        <w:t>o</w:t>
      </w:r>
      <w:r w:rsidRPr="0025568A">
        <w:rPr>
          <w:rFonts w:ascii="Arial" w:eastAsia="Arial" w:hAnsi="Arial" w:cs="Arial"/>
          <w:spacing w:val="1"/>
          <w:sz w:val="24"/>
          <w:szCs w:val="24"/>
        </w:rPr>
        <w:t>mm</w:t>
      </w:r>
      <w:r w:rsidRPr="0025568A">
        <w:rPr>
          <w:rFonts w:ascii="Arial" w:eastAsia="Arial" w:hAnsi="Arial" w:cs="Arial"/>
          <w:sz w:val="24"/>
          <w:szCs w:val="24"/>
        </w:rPr>
        <w:t>i</w:t>
      </w:r>
      <w:r w:rsidRPr="0025568A">
        <w:rPr>
          <w:rFonts w:ascii="Arial" w:eastAsia="Arial" w:hAnsi="Arial" w:cs="Arial"/>
          <w:spacing w:val="-2"/>
          <w:sz w:val="24"/>
          <w:szCs w:val="24"/>
        </w:rPr>
        <w:t>t</w:t>
      </w:r>
      <w:r w:rsidRPr="0025568A">
        <w:rPr>
          <w:rFonts w:ascii="Arial" w:eastAsia="Arial" w:hAnsi="Arial" w:cs="Arial"/>
          <w:sz w:val="24"/>
          <w:szCs w:val="24"/>
        </w:rPr>
        <w:t>t</w:t>
      </w:r>
      <w:r w:rsidRPr="0025568A">
        <w:rPr>
          <w:rFonts w:ascii="Arial" w:eastAsia="Arial" w:hAnsi="Arial" w:cs="Arial"/>
          <w:spacing w:val="1"/>
          <w:sz w:val="24"/>
          <w:szCs w:val="24"/>
        </w:rPr>
        <w:t>e</w:t>
      </w:r>
      <w:r w:rsidRPr="0025568A">
        <w:rPr>
          <w:rFonts w:ascii="Arial" w:eastAsia="Arial" w:hAnsi="Arial" w:cs="Arial"/>
          <w:sz w:val="24"/>
          <w:szCs w:val="24"/>
        </w:rPr>
        <w:t>e</w:t>
      </w:r>
      <w:r w:rsidRPr="0025568A">
        <w:rPr>
          <w:rFonts w:ascii="Arial" w:eastAsia="Arial" w:hAnsi="Arial" w:cs="Arial"/>
          <w:spacing w:val="3"/>
          <w:sz w:val="24"/>
          <w:szCs w:val="24"/>
        </w:rPr>
        <w:t xml:space="preserve"> </w:t>
      </w:r>
      <w:r w:rsidRPr="0025568A">
        <w:rPr>
          <w:rFonts w:ascii="Arial" w:eastAsia="Arial" w:hAnsi="Arial" w:cs="Arial"/>
          <w:spacing w:val="-3"/>
          <w:sz w:val="24"/>
          <w:szCs w:val="24"/>
        </w:rPr>
        <w:t>w</w:t>
      </w:r>
      <w:r w:rsidRPr="0025568A">
        <w:rPr>
          <w:rFonts w:ascii="Arial" w:eastAsia="Arial" w:hAnsi="Arial" w:cs="Arial"/>
          <w:sz w:val="24"/>
          <w:szCs w:val="24"/>
        </w:rPr>
        <w:t>i</w:t>
      </w:r>
      <w:r w:rsidRPr="0025568A">
        <w:rPr>
          <w:rFonts w:ascii="Arial" w:eastAsia="Arial" w:hAnsi="Arial" w:cs="Arial"/>
          <w:spacing w:val="-1"/>
          <w:sz w:val="24"/>
          <w:szCs w:val="24"/>
        </w:rPr>
        <w:t>l</w:t>
      </w:r>
      <w:r w:rsidRPr="0025568A">
        <w:rPr>
          <w:rFonts w:ascii="Arial" w:eastAsia="Arial" w:hAnsi="Arial" w:cs="Arial"/>
          <w:sz w:val="24"/>
          <w:szCs w:val="24"/>
        </w:rPr>
        <w:t xml:space="preserve">l </w:t>
      </w:r>
      <w:r>
        <w:rPr>
          <w:rFonts w:ascii="Arial" w:eastAsia="Arial" w:hAnsi="Arial" w:cs="Arial"/>
          <w:spacing w:val="1"/>
          <w:sz w:val="24"/>
          <w:szCs w:val="24"/>
        </w:rPr>
        <w:t>formally review</w:t>
      </w:r>
      <w:r w:rsidRPr="0025568A">
        <w:rPr>
          <w:rFonts w:ascii="Arial" w:eastAsia="Arial" w:hAnsi="Arial" w:cs="Arial"/>
          <w:spacing w:val="1"/>
          <w:sz w:val="24"/>
          <w:szCs w:val="24"/>
        </w:rPr>
        <w:t xml:space="preserve"> t</w:t>
      </w:r>
      <w:r w:rsidRPr="0025568A">
        <w:rPr>
          <w:rFonts w:ascii="Arial" w:eastAsia="Arial" w:hAnsi="Arial" w:cs="Arial"/>
          <w:spacing w:val="-1"/>
          <w:sz w:val="24"/>
          <w:szCs w:val="24"/>
        </w:rPr>
        <w:t>h</w:t>
      </w:r>
      <w:r w:rsidRPr="0025568A">
        <w:rPr>
          <w:rFonts w:ascii="Arial" w:eastAsia="Arial" w:hAnsi="Arial" w:cs="Arial"/>
          <w:sz w:val="24"/>
          <w:szCs w:val="24"/>
        </w:rPr>
        <w:t>e</w:t>
      </w:r>
      <w:r w:rsidRPr="0025568A">
        <w:rPr>
          <w:rFonts w:ascii="Arial" w:eastAsia="Arial" w:hAnsi="Arial" w:cs="Arial"/>
          <w:spacing w:val="-1"/>
          <w:sz w:val="24"/>
          <w:szCs w:val="24"/>
        </w:rPr>
        <w:t xml:space="preserve"> </w:t>
      </w:r>
      <w:r w:rsidRPr="0025568A">
        <w:rPr>
          <w:rFonts w:ascii="Arial" w:eastAsia="Arial" w:hAnsi="Arial" w:cs="Arial"/>
          <w:sz w:val="24"/>
          <w:szCs w:val="24"/>
        </w:rPr>
        <w:t>P</w:t>
      </w:r>
      <w:r w:rsidRPr="0025568A">
        <w:rPr>
          <w:rFonts w:ascii="Arial" w:eastAsia="Arial" w:hAnsi="Arial" w:cs="Arial"/>
          <w:spacing w:val="1"/>
          <w:sz w:val="24"/>
          <w:szCs w:val="24"/>
        </w:rPr>
        <w:t>a</w:t>
      </w:r>
      <w:r w:rsidRPr="0025568A">
        <w:rPr>
          <w:rFonts w:ascii="Arial" w:eastAsia="Arial" w:hAnsi="Arial" w:cs="Arial"/>
          <w:sz w:val="24"/>
          <w:szCs w:val="24"/>
        </w:rPr>
        <w:t>rtn</w:t>
      </w:r>
      <w:r w:rsidRPr="0025568A">
        <w:rPr>
          <w:rFonts w:ascii="Arial" w:eastAsia="Arial" w:hAnsi="Arial" w:cs="Arial"/>
          <w:spacing w:val="1"/>
          <w:sz w:val="24"/>
          <w:szCs w:val="24"/>
        </w:rPr>
        <w:t>e</w:t>
      </w:r>
      <w:r w:rsidRPr="0025568A">
        <w:rPr>
          <w:rFonts w:ascii="Arial" w:eastAsia="Arial" w:hAnsi="Arial" w:cs="Arial"/>
          <w:spacing w:val="3"/>
          <w:sz w:val="24"/>
          <w:szCs w:val="24"/>
        </w:rPr>
        <w:t>r</w:t>
      </w:r>
      <w:r w:rsidRPr="0025568A">
        <w:rPr>
          <w:rFonts w:ascii="Arial" w:eastAsia="Arial" w:hAnsi="Arial" w:cs="Arial"/>
          <w:sz w:val="24"/>
          <w:szCs w:val="24"/>
        </w:rPr>
        <w:t>s</w:t>
      </w:r>
      <w:r w:rsidRPr="0025568A">
        <w:rPr>
          <w:rFonts w:ascii="Arial" w:eastAsia="Arial" w:hAnsi="Arial" w:cs="Arial"/>
          <w:spacing w:val="1"/>
          <w:sz w:val="24"/>
          <w:szCs w:val="24"/>
        </w:rPr>
        <w:t>h</w:t>
      </w:r>
      <w:r w:rsidRPr="0025568A">
        <w:rPr>
          <w:rFonts w:ascii="Arial" w:eastAsia="Arial" w:hAnsi="Arial" w:cs="Arial"/>
          <w:spacing w:val="-3"/>
          <w:sz w:val="24"/>
          <w:szCs w:val="24"/>
        </w:rPr>
        <w:t>i</w:t>
      </w:r>
      <w:r w:rsidRPr="0025568A">
        <w:rPr>
          <w:rFonts w:ascii="Arial" w:eastAsia="Arial" w:hAnsi="Arial" w:cs="Arial"/>
          <w:sz w:val="24"/>
          <w:szCs w:val="24"/>
        </w:rPr>
        <w:t>p A</w:t>
      </w:r>
      <w:r w:rsidRPr="0025568A">
        <w:rPr>
          <w:rFonts w:ascii="Arial" w:eastAsia="Arial" w:hAnsi="Arial" w:cs="Arial"/>
          <w:spacing w:val="-1"/>
          <w:sz w:val="24"/>
          <w:szCs w:val="24"/>
        </w:rPr>
        <w:t>g</w:t>
      </w:r>
      <w:r w:rsidRPr="0025568A">
        <w:rPr>
          <w:rFonts w:ascii="Arial" w:eastAsia="Arial" w:hAnsi="Arial" w:cs="Arial"/>
          <w:sz w:val="24"/>
          <w:szCs w:val="24"/>
        </w:rPr>
        <w:t>re</w:t>
      </w:r>
      <w:r w:rsidRPr="0025568A">
        <w:rPr>
          <w:rFonts w:ascii="Arial" w:eastAsia="Arial" w:hAnsi="Arial" w:cs="Arial"/>
          <w:spacing w:val="1"/>
          <w:sz w:val="24"/>
          <w:szCs w:val="24"/>
        </w:rPr>
        <w:t>em</w:t>
      </w:r>
      <w:r w:rsidRPr="0025568A">
        <w:rPr>
          <w:rFonts w:ascii="Arial" w:eastAsia="Arial" w:hAnsi="Arial" w:cs="Arial"/>
          <w:spacing w:val="-1"/>
          <w:sz w:val="24"/>
          <w:szCs w:val="24"/>
        </w:rPr>
        <w:t>e</w:t>
      </w:r>
      <w:r w:rsidRPr="0025568A">
        <w:rPr>
          <w:rFonts w:ascii="Arial" w:eastAsia="Arial" w:hAnsi="Arial" w:cs="Arial"/>
          <w:spacing w:val="1"/>
          <w:sz w:val="24"/>
          <w:szCs w:val="24"/>
        </w:rPr>
        <w:t>n</w:t>
      </w:r>
      <w:r w:rsidRPr="0025568A">
        <w:rPr>
          <w:rFonts w:ascii="Arial" w:eastAsia="Arial" w:hAnsi="Arial" w:cs="Arial"/>
          <w:sz w:val="24"/>
          <w:szCs w:val="24"/>
        </w:rPr>
        <w:t>t</w:t>
      </w:r>
      <w:r w:rsidRPr="0025568A">
        <w:rPr>
          <w:rFonts w:ascii="Arial" w:eastAsia="Arial" w:hAnsi="Arial" w:cs="Arial"/>
          <w:spacing w:val="1"/>
          <w:sz w:val="24"/>
          <w:szCs w:val="24"/>
        </w:rPr>
        <w:t xml:space="preserve"> </w:t>
      </w:r>
      <w:r>
        <w:rPr>
          <w:rFonts w:ascii="Arial" w:eastAsia="Arial" w:hAnsi="Arial" w:cs="Arial"/>
          <w:spacing w:val="-1"/>
          <w:sz w:val="24"/>
          <w:szCs w:val="24"/>
        </w:rPr>
        <w:t>every 3 years or sooner</w:t>
      </w:r>
      <w:r w:rsidR="0089317E">
        <w:rPr>
          <w:rFonts w:ascii="Arial" w:eastAsia="Arial" w:hAnsi="Arial" w:cs="Arial"/>
          <w:spacing w:val="-1"/>
          <w:sz w:val="24"/>
          <w:szCs w:val="24"/>
        </w:rPr>
        <w:t>,</w:t>
      </w:r>
      <w:r>
        <w:rPr>
          <w:rFonts w:ascii="Arial" w:eastAsia="Arial" w:hAnsi="Arial" w:cs="Arial"/>
          <w:spacing w:val="-1"/>
          <w:sz w:val="24"/>
          <w:szCs w:val="24"/>
        </w:rPr>
        <w:t xml:space="preserve"> if there are significant </w:t>
      </w:r>
      <w:r w:rsidRPr="00211C48">
        <w:rPr>
          <w:rFonts w:ascii="Arial" w:eastAsia="Arial" w:hAnsi="Arial" w:cs="Arial"/>
          <w:color w:val="000000" w:themeColor="text1"/>
          <w:spacing w:val="-1"/>
          <w:sz w:val="24"/>
          <w:szCs w:val="24"/>
        </w:rPr>
        <w:t>changes</w:t>
      </w:r>
      <w:r w:rsidR="0089317E" w:rsidRPr="00211C48">
        <w:rPr>
          <w:rFonts w:ascii="Arial" w:eastAsia="Arial" w:hAnsi="Arial" w:cs="Arial"/>
          <w:color w:val="000000" w:themeColor="text1"/>
          <w:spacing w:val="-1"/>
          <w:sz w:val="24"/>
          <w:szCs w:val="24"/>
        </w:rPr>
        <w:t xml:space="preserve"> </w:t>
      </w:r>
      <w:r w:rsidR="00211C48" w:rsidRPr="00211C48">
        <w:rPr>
          <w:rFonts w:ascii="Arial" w:eastAsia="Arial" w:hAnsi="Arial" w:cs="Arial"/>
          <w:color w:val="000000" w:themeColor="text1"/>
          <w:spacing w:val="-1"/>
          <w:sz w:val="24"/>
          <w:szCs w:val="24"/>
        </w:rPr>
        <w:t>that would impact on the agreement.</w:t>
      </w:r>
    </w:p>
    <w:p w14:paraId="3DCEDA78" w14:textId="77777777" w:rsidR="00A15842" w:rsidRPr="00A15842" w:rsidRDefault="00A15842" w:rsidP="00A15842">
      <w:pPr>
        <w:pStyle w:val="ListParagraph"/>
        <w:rPr>
          <w:rFonts w:ascii="Arial" w:hAnsi="Arial" w:cs="Arial"/>
          <w:b/>
          <w:sz w:val="28"/>
          <w:szCs w:val="28"/>
        </w:rPr>
      </w:pPr>
    </w:p>
    <w:p w14:paraId="455A6223" w14:textId="77777777" w:rsidR="007E3469" w:rsidRDefault="007E3469" w:rsidP="007E3469">
      <w:pPr>
        <w:rPr>
          <w:rFonts w:ascii="Arial" w:hAnsi="Arial" w:cs="Arial"/>
          <w:b/>
          <w:sz w:val="28"/>
          <w:szCs w:val="28"/>
        </w:rPr>
      </w:pPr>
    </w:p>
    <w:p w14:paraId="3773BA6C" w14:textId="77777777" w:rsidR="007E3469" w:rsidRDefault="007E3469" w:rsidP="007E3469">
      <w:pPr>
        <w:rPr>
          <w:rFonts w:ascii="Arial" w:hAnsi="Arial" w:cs="Arial"/>
          <w:b/>
          <w:sz w:val="28"/>
          <w:szCs w:val="28"/>
        </w:rPr>
      </w:pPr>
    </w:p>
    <w:p w14:paraId="6DC395AD" w14:textId="77777777" w:rsidR="007E3469" w:rsidRDefault="007E3469" w:rsidP="007E3469">
      <w:pPr>
        <w:rPr>
          <w:rFonts w:ascii="Arial" w:hAnsi="Arial" w:cs="Arial"/>
          <w:b/>
          <w:sz w:val="28"/>
          <w:szCs w:val="28"/>
        </w:rPr>
      </w:pPr>
    </w:p>
    <w:p w14:paraId="3119C921" w14:textId="77777777" w:rsidR="007E3469" w:rsidRPr="007E3469" w:rsidRDefault="007E3469" w:rsidP="007E3469">
      <w:pPr>
        <w:rPr>
          <w:rFonts w:ascii="Arial" w:hAnsi="Arial" w:cs="Arial"/>
          <w:b/>
          <w:sz w:val="28"/>
          <w:szCs w:val="28"/>
        </w:rPr>
      </w:pPr>
    </w:p>
    <w:sectPr w:rsidR="007E3469" w:rsidRPr="007E3469" w:rsidSect="00901456">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8D09" w14:textId="77777777" w:rsidR="00E32B92" w:rsidRDefault="00E32B92" w:rsidP="00E32B92">
      <w:pPr>
        <w:spacing w:after="0" w:line="240" w:lineRule="auto"/>
      </w:pPr>
      <w:r>
        <w:separator/>
      </w:r>
    </w:p>
  </w:endnote>
  <w:endnote w:type="continuationSeparator" w:id="0">
    <w:p w14:paraId="47731464" w14:textId="77777777" w:rsidR="00E32B92" w:rsidRDefault="00E32B92" w:rsidP="00E3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wy Council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98877"/>
      <w:docPartObj>
        <w:docPartGallery w:val="Page Numbers (Bottom of Page)"/>
        <w:docPartUnique/>
      </w:docPartObj>
    </w:sdtPr>
    <w:sdtEndPr>
      <w:rPr>
        <w:noProof/>
      </w:rPr>
    </w:sdtEndPr>
    <w:sdtContent>
      <w:p w14:paraId="6A572380" w14:textId="2B8F4BD7" w:rsidR="00901456" w:rsidRDefault="00901456">
        <w:pPr>
          <w:pStyle w:val="Footer"/>
          <w:jc w:val="center"/>
        </w:pPr>
        <w:r>
          <w:fldChar w:fldCharType="begin"/>
        </w:r>
        <w:r>
          <w:instrText xml:space="preserve"> PAGE   \* MERGEFORMAT </w:instrText>
        </w:r>
        <w:r>
          <w:fldChar w:fldCharType="separate"/>
        </w:r>
        <w:r w:rsidR="00EB72E1">
          <w:rPr>
            <w:noProof/>
          </w:rPr>
          <w:t>8</w:t>
        </w:r>
        <w:r>
          <w:rPr>
            <w:noProof/>
          </w:rPr>
          <w:fldChar w:fldCharType="end"/>
        </w:r>
      </w:p>
    </w:sdtContent>
  </w:sdt>
  <w:p w14:paraId="589CBC1F" w14:textId="77777777" w:rsidR="00901456" w:rsidRDefault="0090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8764" w14:textId="77777777" w:rsidR="00E32B92" w:rsidRDefault="00E32B92" w:rsidP="00E32B92">
      <w:pPr>
        <w:spacing w:after="0" w:line="240" w:lineRule="auto"/>
      </w:pPr>
      <w:r>
        <w:separator/>
      </w:r>
    </w:p>
  </w:footnote>
  <w:footnote w:type="continuationSeparator" w:id="0">
    <w:p w14:paraId="01E38C5D" w14:textId="77777777" w:rsidR="00E32B92" w:rsidRDefault="00E32B92" w:rsidP="00E3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13D"/>
    <w:multiLevelType w:val="hybridMultilevel"/>
    <w:tmpl w:val="A06C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27DF2"/>
    <w:multiLevelType w:val="hybridMultilevel"/>
    <w:tmpl w:val="02049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EB4CE1"/>
    <w:multiLevelType w:val="hybridMultilevel"/>
    <w:tmpl w:val="D438F336"/>
    <w:lvl w:ilvl="0" w:tplc="E7C05F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07A49"/>
    <w:multiLevelType w:val="hybridMultilevel"/>
    <w:tmpl w:val="289AF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368D0"/>
    <w:multiLevelType w:val="hybridMultilevel"/>
    <w:tmpl w:val="694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30BE3"/>
    <w:multiLevelType w:val="hybridMultilevel"/>
    <w:tmpl w:val="721C06B4"/>
    <w:lvl w:ilvl="0" w:tplc="96D6F91A">
      <w:start w:val="1"/>
      <w:numFmt w:val="bullet"/>
      <w:lvlText w:val=""/>
      <w:lvlJc w:val="left"/>
      <w:pPr>
        <w:ind w:left="720"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C533E"/>
    <w:multiLevelType w:val="hybridMultilevel"/>
    <w:tmpl w:val="EEAA8D24"/>
    <w:lvl w:ilvl="0" w:tplc="08090001">
      <w:start w:val="1"/>
      <w:numFmt w:val="bullet"/>
      <w:lvlText w:val=""/>
      <w:lvlJc w:val="left"/>
      <w:pPr>
        <w:ind w:left="990" w:hanging="9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D47781"/>
    <w:multiLevelType w:val="hybridMultilevel"/>
    <w:tmpl w:val="970A0298"/>
    <w:lvl w:ilvl="0" w:tplc="A1860BA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B4844"/>
    <w:multiLevelType w:val="hybridMultilevel"/>
    <w:tmpl w:val="364C75DE"/>
    <w:lvl w:ilvl="0" w:tplc="4C70E022">
      <w:start w:val="1"/>
      <w:numFmt w:val="bullet"/>
      <w:lvlText w:val="•"/>
      <w:lvlJc w:val="left"/>
      <w:pPr>
        <w:tabs>
          <w:tab w:val="num" w:pos="720"/>
        </w:tabs>
        <w:ind w:left="720" w:hanging="360"/>
      </w:pPr>
      <w:rPr>
        <w:rFonts w:ascii="Times New Roman" w:hAnsi="Times New Roman" w:hint="default"/>
      </w:rPr>
    </w:lvl>
    <w:lvl w:ilvl="1" w:tplc="0C4C17A6" w:tentative="1">
      <w:start w:val="1"/>
      <w:numFmt w:val="bullet"/>
      <w:lvlText w:val="•"/>
      <w:lvlJc w:val="left"/>
      <w:pPr>
        <w:tabs>
          <w:tab w:val="num" w:pos="1440"/>
        </w:tabs>
        <w:ind w:left="1440" w:hanging="360"/>
      </w:pPr>
      <w:rPr>
        <w:rFonts w:ascii="Times New Roman" w:hAnsi="Times New Roman" w:hint="default"/>
      </w:rPr>
    </w:lvl>
    <w:lvl w:ilvl="2" w:tplc="8048D126" w:tentative="1">
      <w:start w:val="1"/>
      <w:numFmt w:val="bullet"/>
      <w:lvlText w:val="•"/>
      <w:lvlJc w:val="left"/>
      <w:pPr>
        <w:tabs>
          <w:tab w:val="num" w:pos="2160"/>
        </w:tabs>
        <w:ind w:left="2160" w:hanging="360"/>
      </w:pPr>
      <w:rPr>
        <w:rFonts w:ascii="Times New Roman" w:hAnsi="Times New Roman" w:hint="default"/>
      </w:rPr>
    </w:lvl>
    <w:lvl w:ilvl="3" w:tplc="516ADA7C" w:tentative="1">
      <w:start w:val="1"/>
      <w:numFmt w:val="bullet"/>
      <w:lvlText w:val="•"/>
      <w:lvlJc w:val="left"/>
      <w:pPr>
        <w:tabs>
          <w:tab w:val="num" w:pos="2880"/>
        </w:tabs>
        <w:ind w:left="2880" w:hanging="360"/>
      </w:pPr>
      <w:rPr>
        <w:rFonts w:ascii="Times New Roman" w:hAnsi="Times New Roman" w:hint="default"/>
      </w:rPr>
    </w:lvl>
    <w:lvl w:ilvl="4" w:tplc="67DE3264" w:tentative="1">
      <w:start w:val="1"/>
      <w:numFmt w:val="bullet"/>
      <w:lvlText w:val="•"/>
      <w:lvlJc w:val="left"/>
      <w:pPr>
        <w:tabs>
          <w:tab w:val="num" w:pos="3600"/>
        </w:tabs>
        <w:ind w:left="3600" w:hanging="360"/>
      </w:pPr>
      <w:rPr>
        <w:rFonts w:ascii="Times New Roman" w:hAnsi="Times New Roman" w:hint="default"/>
      </w:rPr>
    </w:lvl>
    <w:lvl w:ilvl="5" w:tplc="7C8473B0" w:tentative="1">
      <w:start w:val="1"/>
      <w:numFmt w:val="bullet"/>
      <w:lvlText w:val="•"/>
      <w:lvlJc w:val="left"/>
      <w:pPr>
        <w:tabs>
          <w:tab w:val="num" w:pos="4320"/>
        </w:tabs>
        <w:ind w:left="4320" w:hanging="360"/>
      </w:pPr>
      <w:rPr>
        <w:rFonts w:ascii="Times New Roman" w:hAnsi="Times New Roman" w:hint="default"/>
      </w:rPr>
    </w:lvl>
    <w:lvl w:ilvl="6" w:tplc="92A444C8" w:tentative="1">
      <w:start w:val="1"/>
      <w:numFmt w:val="bullet"/>
      <w:lvlText w:val="•"/>
      <w:lvlJc w:val="left"/>
      <w:pPr>
        <w:tabs>
          <w:tab w:val="num" w:pos="5040"/>
        </w:tabs>
        <w:ind w:left="5040" w:hanging="360"/>
      </w:pPr>
      <w:rPr>
        <w:rFonts w:ascii="Times New Roman" w:hAnsi="Times New Roman" w:hint="default"/>
      </w:rPr>
    </w:lvl>
    <w:lvl w:ilvl="7" w:tplc="2702EE84" w:tentative="1">
      <w:start w:val="1"/>
      <w:numFmt w:val="bullet"/>
      <w:lvlText w:val="•"/>
      <w:lvlJc w:val="left"/>
      <w:pPr>
        <w:tabs>
          <w:tab w:val="num" w:pos="5760"/>
        </w:tabs>
        <w:ind w:left="5760" w:hanging="360"/>
      </w:pPr>
      <w:rPr>
        <w:rFonts w:ascii="Times New Roman" w:hAnsi="Times New Roman" w:hint="default"/>
      </w:rPr>
    </w:lvl>
    <w:lvl w:ilvl="8" w:tplc="E62A869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0"/>
  </w:num>
  <w:num w:numId="4">
    <w:abstractNumId w:val="8"/>
  </w:num>
  <w:num w:numId="5">
    <w:abstractNumId w:val="2"/>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92"/>
    <w:rsid w:val="00003CA5"/>
    <w:rsid w:val="00045EA0"/>
    <w:rsid w:val="00066F68"/>
    <w:rsid w:val="001158E7"/>
    <w:rsid w:val="001315C6"/>
    <w:rsid w:val="00155DC8"/>
    <w:rsid w:val="00181198"/>
    <w:rsid w:val="00185B77"/>
    <w:rsid w:val="002013F7"/>
    <w:rsid w:val="00211C48"/>
    <w:rsid w:val="002416EA"/>
    <w:rsid w:val="002806D0"/>
    <w:rsid w:val="002B094A"/>
    <w:rsid w:val="002C4607"/>
    <w:rsid w:val="002F0553"/>
    <w:rsid w:val="0030714A"/>
    <w:rsid w:val="00332602"/>
    <w:rsid w:val="00351141"/>
    <w:rsid w:val="003E600B"/>
    <w:rsid w:val="003E6881"/>
    <w:rsid w:val="004A1240"/>
    <w:rsid w:val="004E2B54"/>
    <w:rsid w:val="0051607B"/>
    <w:rsid w:val="00554E2F"/>
    <w:rsid w:val="005B1118"/>
    <w:rsid w:val="005E5C17"/>
    <w:rsid w:val="00602E75"/>
    <w:rsid w:val="006126CD"/>
    <w:rsid w:val="00761E29"/>
    <w:rsid w:val="0078767D"/>
    <w:rsid w:val="007908A9"/>
    <w:rsid w:val="007C7751"/>
    <w:rsid w:val="007D438E"/>
    <w:rsid w:val="007E3469"/>
    <w:rsid w:val="008144AF"/>
    <w:rsid w:val="00822CF1"/>
    <w:rsid w:val="00871471"/>
    <w:rsid w:val="00880481"/>
    <w:rsid w:val="0089317E"/>
    <w:rsid w:val="008A2F7E"/>
    <w:rsid w:val="008D06F2"/>
    <w:rsid w:val="008D4A60"/>
    <w:rsid w:val="00901456"/>
    <w:rsid w:val="00937D7F"/>
    <w:rsid w:val="00960359"/>
    <w:rsid w:val="00971388"/>
    <w:rsid w:val="0098068E"/>
    <w:rsid w:val="009A03D6"/>
    <w:rsid w:val="009D5590"/>
    <w:rsid w:val="00A15842"/>
    <w:rsid w:val="00A342ED"/>
    <w:rsid w:val="00A536D4"/>
    <w:rsid w:val="00A564C4"/>
    <w:rsid w:val="00B32AC1"/>
    <w:rsid w:val="00B87569"/>
    <w:rsid w:val="00BC7450"/>
    <w:rsid w:val="00C05B1A"/>
    <w:rsid w:val="00C26520"/>
    <w:rsid w:val="00C97C01"/>
    <w:rsid w:val="00CE746D"/>
    <w:rsid w:val="00CF05EA"/>
    <w:rsid w:val="00D66797"/>
    <w:rsid w:val="00E0145A"/>
    <w:rsid w:val="00E32B92"/>
    <w:rsid w:val="00E64FC8"/>
    <w:rsid w:val="00E90C20"/>
    <w:rsid w:val="00E91947"/>
    <w:rsid w:val="00EA7A5E"/>
    <w:rsid w:val="00EB72E1"/>
    <w:rsid w:val="00F0228A"/>
    <w:rsid w:val="00F060B8"/>
    <w:rsid w:val="00F5097B"/>
    <w:rsid w:val="00FC1138"/>
    <w:rsid w:val="00FF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57F56"/>
  <w15:chartTrackingRefBased/>
  <w15:docId w15:val="{0C2AD7DA-E71C-47A1-86AF-8371952F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92"/>
  </w:style>
  <w:style w:type="paragraph" w:styleId="Footer">
    <w:name w:val="footer"/>
    <w:basedOn w:val="Normal"/>
    <w:link w:val="FooterChar"/>
    <w:uiPriority w:val="99"/>
    <w:unhideWhenUsed/>
    <w:rsid w:val="00E3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92"/>
  </w:style>
  <w:style w:type="paragraph" w:customStyle="1" w:styleId="EgressHeaderStyleOfficialLabel">
    <w:name w:val="EgressHeaderStyleOfficialLabel"/>
    <w:basedOn w:val="Normal"/>
    <w:semiHidden/>
    <w:rsid w:val="00E32B92"/>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E32B92"/>
    <w:pPr>
      <w:spacing w:after="0"/>
      <w:jc w:val="center"/>
    </w:pPr>
    <w:rPr>
      <w:rFonts w:ascii="Calibri" w:hAnsi="Calibri" w:cs="Calibri"/>
      <w:color w:val="000000"/>
      <w:sz w:val="24"/>
    </w:rPr>
  </w:style>
  <w:style w:type="paragraph" w:styleId="NormalWeb">
    <w:name w:val="Normal (Web)"/>
    <w:basedOn w:val="Normal"/>
    <w:uiPriority w:val="99"/>
    <w:semiHidden/>
    <w:unhideWhenUsed/>
    <w:rsid w:val="008D4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06F2"/>
    <w:pPr>
      <w:ind w:left="720"/>
      <w:contextualSpacing/>
    </w:pPr>
  </w:style>
  <w:style w:type="character" w:styleId="CommentReference">
    <w:name w:val="annotation reference"/>
    <w:basedOn w:val="DefaultParagraphFont"/>
    <w:uiPriority w:val="99"/>
    <w:semiHidden/>
    <w:unhideWhenUsed/>
    <w:rsid w:val="008D06F2"/>
    <w:rPr>
      <w:sz w:val="16"/>
      <w:szCs w:val="16"/>
    </w:rPr>
  </w:style>
  <w:style w:type="paragraph" w:styleId="CommentText">
    <w:name w:val="annotation text"/>
    <w:basedOn w:val="Normal"/>
    <w:link w:val="CommentTextChar"/>
    <w:uiPriority w:val="99"/>
    <w:semiHidden/>
    <w:unhideWhenUsed/>
    <w:rsid w:val="008D06F2"/>
    <w:pPr>
      <w:spacing w:line="240" w:lineRule="auto"/>
    </w:pPr>
    <w:rPr>
      <w:sz w:val="20"/>
      <w:szCs w:val="20"/>
    </w:rPr>
  </w:style>
  <w:style w:type="character" w:customStyle="1" w:styleId="CommentTextChar">
    <w:name w:val="Comment Text Char"/>
    <w:basedOn w:val="DefaultParagraphFont"/>
    <w:link w:val="CommentText"/>
    <w:uiPriority w:val="99"/>
    <w:semiHidden/>
    <w:rsid w:val="008D06F2"/>
    <w:rPr>
      <w:sz w:val="20"/>
      <w:szCs w:val="20"/>
    </w:rPr>
  </w:style>
  <w:style w:type="paragraph" w:styleId="BalloonText">
    <w:name w:val="Balloon Text"/>
    <w:basedOn w:val="Normal"/>
    <w:link w:val="BalloonTextChar"/>
    <w:uiPriority w:val="99"/>
    <w:semiHidden/>
    <w:unhideWhenUsed/>
    <w:rsid w:val="008D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F2"/>
    <w:rPr>
      <w:rFonts w:ascii="Segoe UI" w:hAnsi="Segoe UI" w:cs="Segoe UI"/>
      <w:sz w:val="18"/>
      <w:szCs w:val="18"/>
    </w:rPr>
  </w:style>
  <w:style w:type="character" w:styleId="Hyperlink">
    <w:name w:val="Hyperlink"/>
    <w:basedOn w:val="DefaultParagraphFont"/>
    <w:uiPriority w:val="99"/>
    <w:unhideWhenUsed/>
    <w:rsid w:val="00EA7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4482">
      <w:bodyDiv w:val="1"/>
      <w:marLeft w:val="0"/>
      <w:marRight w:val="0"/>
      <w:marTop w:val="0"/>
      <w:marBottom w:val="0"/>
      <w:divBdr>
        <w:top w:val="none" w:sz="0" w:space="0" w:color="auto"/>
        <w:left w:val="none" w:sz="0" w:space="0" w:color="auto"/>
        <w:bottom w:val="none" w:sz="0" w:space="0" w:color="auto"/>
        <w:right w:val="none" w:sz="0" w:space="0" w:color="auto"/>
      </w:divBdr>
      <w:divsChild>
        <w:div w:id="1462193261">
          <w:marLeft w:val="547"/>
          <w:marRight w:val="0"/>
          <w:marTop w:val="0"/>
          <w:marBottom w:val="0"/>
          <w:divBdr>
            <w:top w:val="none" w:sz="0" w:space="0" w:color="auto"/>
            <w:left w:val="none" w:sz="0" w:space="0" w:color="auto"/>
            <w:bottom w:val="none" w:sz="0" w:space="0" w:color="auto"/>
            <w:right w:val="none" w:sz="0" w:space="0" w:color="auto"/>
          </w:divBdr>
        </w:div>
      </w:divsChild>
    </w:div>
    <w:div w:id="358745468">
      <w:bodyDiv w:val="1"/>
      <w:marLeft w:val="0"/>
      <w:marRight w:val="0"/>
      <w:marTop w:val="0"/>
      <w:marBottom w:val="0"/>
      <w:divBdr>
        <w:top w:val="none" w:sz="0" w:space="0" w:color="auto"/>
        <w:left w:val="none" w:sz="0" w:space="0" w:color="auto"/>
        <w:bottom w:val="none" w:sz="0" w:space="0" w:color="auto"/>
        <w:right w:val="none" w:sz="0" w:space="0" w:color="auto"/>
      </w:divBdr>
    </w:div>
    <w:div w:id="1031492786">
      <w:bodyDiv w:val="1"/>
      <w:marLeft w:val="0"/>
      <w:marRight w:val="0"/>
      <w:marTop w:val="0"/>
      <w:marBottom w:val="0"/>
      <w:divBdr>
        <w:top w:val="none" w:sz="0" w:space="0" w:color="auto"/>
        <w:left w:val="none" w:sz="0" w:space="0" w:color="auto"/>
        <w:bottom w:val="none" w:sz="0" w:space="0" w:color="auto"/>
        <w:right w:val="none" w:sz="0" w:space="0" w:color="auto"/>
      </w:divBdr>
      <w:divsChild>
        <w:div w:id="1372263757">
          <w:marLeft w:val="547"/>
          <w:marRight w:val="0"/>
          <w:marTop w:val="0"/>
          <w:marBottom w:val="0"/>
          <w:divBdr>
            <w:top w:val="none" w:sz="0" w:space="0" w:color="auto"/>
            <w:left w:val="none" w:sz="0" w:space="0" w:color="auto"/>
            <w:bottom w:val="none" w:sz="0" w:space="0" w:color="auto"/>
            <w:right w:val="none" w:sz="0" w:space="0" w:color="auto"/>
          </w:divBdr>
        </w:div>
      </w:divsChild>
    </w:div>
    <w:div w:id="1720012380">
      <w:bodyDiv w:val="1"/>
      <w:marLeft w:val="0"/>
      <w:marRight w:val="0"/>
      <w:marTop w:val="0"/>
      <w:marBottom w:val="0"/>
      <w:divBdr>
        <w:top w:val="none" w:sz="0" w:space="0" w:color="auto"/>
        <w:left w:val="none" w:sz="0" w:space="0" w:color="auto"/>
        <w:bottom w:val="none" w:sz="0" w:space="0" w:color="auto"/>
        <w:right w:val="none" w:sz="0" w:space="0" w:color="auto"/>
      </w:divBdr>
      <w:divsChild>
        <w:div w:id="168719944">
          <w:marLeft w:val="547"/>
          <w:marRight w:val="0"/>
          <w:marTop w:val="0"/>
          <w:marBottom w:val="0"/>
          <w:divBdr>
            <w:top w:val="none" w:sz="0" w:space="0" w:color="auto"/>
            <w:left w:val="none" w:sz="0" w:space="0" w:color="auto"/>
            <w:bottom w:val="none" w:sz="0" w:space="0" w:color="auto"/>
            <w:right w:val="none" w:sz="0" w:space="0" w:color="auto"/>
          </w:divBdr>
        </w:div>
      </w:divsChild>
    </w:div>
    <w:div w:id="2053772249">
      <w:bodyDiv w:val="1"/>
      <w:marLeft w:val="0"/>
      <w:marRight w:val="0"/>
      <w:marTop w:val="0"/>
      <w:marBottom w:val="0"/>
      <w:divBdr>
        <w:top w:val="none" w:sz="0" w:space="0" w:color="auto"/>
        <w:left w:val="none" w:sz="0" w:space="0" w:color="auto"/>
        <w:bottom w:val="none" w:sz="0" w:space="0" w:color="auto"/>
        <w:right w:val="none" w:sz="0" w:space="0" w:color="auto"/>
      </w:divBdr>
      <w:divsChild>
        <w:div w:id="740644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2.docx"/><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rticipation.cymru/en/principles/"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cva.org.uk/media/159304/090224volsecfunding_eng.pdf" TargetMode="External"/><Relationship Id="rId23" Type="http://schemas.openxmlformats.org/officeDocument/2006/relationships/hyperlink" Target="mailto:sc.commissioning@conwy.gov.uk" TargetMode="Externa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wales.coop/social-value-toolkit/" TargetMode="External"/><Relationship Id="rId22" Type="http://schemas.openxmlformats.org/officeDocument/2006/relationships/hyperlink" Target="mailto:mail@cvsc.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EE587-1340-4867-82D1-94F7F0CCF978}"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D1960493-8A11-46B4-9FA8-885370832F57}">
      <dgm:prSet phldrT="[Text]" custT="1"/>
      <dgm:spPr>
        <a:solidFill>
          <a:srgbClr val="7030A0"/>
        </a:solidFill>
      </dgm:spPr>
      <dgm:t>
        <a:bodyPr/>
        <a:lstStyle/>
        <a:p>
          <a:pPr algn="ctr"/>
          <a:r>
            <a:rPr lang="en-GB" sz="2400" b="1"/>
            <a:t>Joint</a:t>
          </a:r>
        </a:p>
        <a:p>
          <a:pPr algn="ctr"/>
          <a:r>
            <a:rPr lang="en-GB" sz="2400" b="1"/>
            <a:t>Priorities</a:t>
          </a:r>
        </a:p>
      </dgm:t>
    </dgm:pt>
    <dgm:pt modelId="{FAFA79DC-B3F3-487A-A0B1-542EC4D2FD9B}" type="parTrans" cxnId="{738C19B1-94D5-4679-8E2F-38A8B418BBA0}">
      <dgm:prSet/>
      <dgm:spPr/>
      <dgm:t>
        <a:bodyPr/>
        <a:lstStyle/>
        <a:p>
          <a:pPr algn="ctr"/>
          <a:endParaRPr lang="en-GB"/>
        </a:p>
      </dgm:t>
    </dgm:pt>
    <dgm:pt modelId="{7F6F265B-1D34-453B-8F10-65C4B4495AD6}" type="sibTrans" cxnId="{738C19B1-94D5-4679-8E2F-38A8B418BBA0}">
      <dgm:prSet/>
      <dgm:spPr/>
      <dgm:t>
        <a:bodyPr/>
        <a:lstStyle/>
        <a:p>
          <a:pPr algn="ctr"/>
          <a:endParaRPr lang="en-GB"/>
        </a:p>
      </dgm:t>
    </dgm:pt>
    <dgm:pt modelId="{B1E00764-E47B-41B2-98C2-2ECB7F597F31}">
      <dgm:prSet phldrT="[Text]"/>
      <dgm:spPr>
        <a:solidFill>
          <a:srgbClr val="92D050"/>
        </a:solidFill>
      </dgm:spPr>
      <dgm:t>
        <a:bodyPr/>
        <a:lstStyle/>
        <a:p>
          <a:pPr algn="ctr"/>
          <a:r>
            <a:rPr lang="en-GB" b="1">
              <a:solidFill>
                <a:sysClr val="windowText" lastClr="000000"/>
              </a:solidFill>
            </a:rPr>
            <a:t>Joint Problem Solving</a:t>
          </a:r>
        </a:p>
      </dgm:t>
    </dgm:pt>
    <dgm:pt modelId="{21C6924F-EDCE-4D07-B8F3-A407D454D66F}" type="parTrans" cxnId="{D029755B-FF3D-40D6-8425-660888D7401D}">
      <dgm:prSet/>
      <dgm:spPr/>
      <dgm:t>
        <a:bodyPr/>
        <a:lstStyle/>
        <a:p>
          <a:pPr algn="ctr"/>
          <a:endParaRPr lang="en-GB"/>
        </a:p>
      </dgm:t>
    </dgm:pt>
    <dgm:pt modelId="{DE768C11-18FF-4A02-873B-EFFF98FC9AC6}" type="sibTrans" cxnId="{D029755B-FF3D-40D6-8425-660888D7401D}">
      <dgm:prSet/>
      <dgm:spPr/>
      <dgm:t>
        <a:bodyPr/>
        <a:lstStyle/>
        <a:p>
          <a:pPr algn="ctr"/>
          <a:endParaRPr lang="en-GB"/>
        </a:p>
      </dgm:t>
    </dgm:pt>
    <dgm:pt modelId="{8616D935-F531-4411-BDBB-906E07E0147F}">
      <dgm:prSet phldrT="[Text]"/>
      <dgm:spPr>
        <a:solidFill>
          <a:srgbClr val="FFC000"/>
        </a:solidFill>
      </dgm:spPr>
      <dgm:t>
        <a:bodyPr/>
        <a:lstStyle/>
        <a:p>
          <a:pPr algn="ctr"/>
          <a:r>
            <a:rPr lang="en-GB" b="1">
              <a:solidFill>
                <a:sysClr val="windowText" lastClr="000000"/>
              </a:solidFill>
            </a:rPr>
            <a:t>New Models of Delivery</a:t>
          </a:r>
        </a:p>
      </dgm:t>
    </dgm:pt>
    <dgm:pt modelId="{AD59011B-4D16-471B-9C9C-2115890457E0}" type="parTrans" cxnId="{0106391A-7958-4558-A745-17220A6387A0}">
      <dgm:prSet/>
      <dgm:spPr/>
      <dgm:t>
        <a:bodyPr/>
        <a:lstStyle/>
        <a:p>
          <a:pPr algn="ctr"/>
          <a:endParaRPr lang="en-GB"/>
        </a:p>
      </dgm:t>
    </dgm:pt>
    <dgm:pt modelId="{12ABDFF1-1499-48A4-ADEF-10127E10329A}" type="sibTrans" cxnId="{0106391A-7958-4558-A745-17220A6387A0}">
      <dgm:prSet/>
      <dgm:spPr/>
      <dgm:t>
        <a:bodyPr/>
        <a:lstStyle/>
        <a:p>
          <a:pPr algn="ctr"/>
          <a:endParaRPr lang="en-GB"/>
        </a:p>
      </dgm:t>
    </dgm:pt>
    <dgm:pt modelId="{7DD936C6-76F7-45B3-ABB5-D161DA486242}">
      <dgm:prSet phldrT="[Text]"/>
      <dgm:spPr>
        <a:solidFill>
          <a:srgbClr val="FF0000"/>
        </a:solidFill>
      </dgm:spPr>
      <dgm:t>
        <a:bodyPr/>
        <a:lstStyle/>
        <a:p>
          <a:pPr algn="ctr"/>
          <a:r>
            <a:rPr lang="en-GB" b="1">
              <a:solidFill>
                <a:sysClr val="windowText" lastClr="000000"/>
              </a:solidFill>
            </a:rPr>
            <a:t>Funding</a:t>
          </a:r>
        </a:p>
      </dgm:t>
    </dgm:pt>
    <dgm:pt modelId="{38FED179-2FDA-429B-B5A3-B9D20AB7E363}" type="parTrans" cxnId="{3568FA7A-E8FA-4340-8956-809F43E5782D}">
      <dgm:prSet/>
      <dgm:spPr/>
      <dgm:t>
        <a:bodyPr/>
        <a:lstStyle/>
        <a:p>
          <a:pPr algn="ctr"/>
          <a:endParaRPr lang="en-GB"/>
        </a:p>
      </dgm:t>
    </dgm:pt>
    <dgm:pt modelId="{7A4A7975-BAFE-453D-8BB2-BB13200C585D}" type="sibTrans" cxnId="{3568FA7A-E8FA-4340-8956-809F43E5782D}">
      <dgm:prSet/>
      <dgm:spPr/>
      <dgm:t>
        <a:bodyPr/>
        <a:lstStyle/>
        <a:p>
          <a:pPr algn="ctr"/>
          <a:endParaRPr lang="en-GB"/>
        </a:p>
      </dgm:t>
    </dgm:pt>
    <dgm:pt modelId="{1A83C601-C3D0-4C3B-82E6-524B2FF16CB7}">
      <dgm:prSet phldrT="[Text]" custT="1"/>
      <dgm:spPr>
        <a:solidFill>
          <a:srgbClr val="CC66FF"/>
        </a:solidFill>
      </dgm:spPr>
      <dgm:t>
        <a:bodyPr/>
        <a:lstStyle/>
        <a:p>
          <a:pPr algn="ctr"/>
          <a:r>
            <a:rPr lang="en-GB" sz="1200" b="1">
              <a:solidFill>
                <a:sysClr val="windowText" lastClr="000000"/>
              </a:solidFill>
            </a:rPr>
            <a:t>Commissioning</a:t>
          </a:r>
        </a:p>
      </dgm:t>
    </dgm:pt>
    <dgm:pt modelId="{D134F713-3F42-49C2-AAF5-1DBCC587F4A2}" type="parTrans" cxnId="{AB2F4F61-9A5A-457D-BCF9-7E3A818EA0B0}">
      <dgm:prSet/>
      <dgm:spPr/>
      <dgm:t>
        <a:bodyPr/>
        <a:lstStyle/>
        <a:p>
          <a:pPr algn="ctr"/>
          <a:endParaRPr lang="en-GB"/>
        </a:p>
      </dgm:t>
    </dgm:pt>
    <dgm:pt modelId="{D3EF7EF4-3BE0-469C-B5D3-DE52B5023628}" type="sibTrans" cxnId="{AB2F4F61-9A5A-457D-BCF9-7E3A818EA0B0}">
      <dgm:prSet/>
      <dgm:spPr/>
      <dgm:t>
        <a:bodyPr/>
        <a:lstStyle/>
        <a:p>
          <a:pPr algn="ctr"/>
          <a:endParaRPr lang="en-GB"/>
        </a:p>
      </dgm:t>
    </dgm:pt>
    <dgm:pt modelId="{8F33FB4A-0CF3-4BFF-859B-0710316D6933}">
      <dgm:prSet phldrT="[Text]"/>
      <dgm:spPr>
        <a:solidFill>
          <a:srgbClr val="FF6600"/>
        </a:solidFill>
      </dgm:spPr>
      <dgm:t>
        <a:bodyPr/>
        <a:lstStyle/>
        <a:p>
          <a:pPr algn="ctr"/>
          <a:r>
            <a:rPr lang="en-GB" b="1">
              <a:solidFill>
                <a:sysClr val="windowText" lastClr="000000"/>
              </a:solidFill>
            </a:rPr>
            <a:t>Social Value</a:t>
          </a:r>
        </a:p>
      </dgm:t>
    </dgm:pt>
    <dgm:pt modelId="{27E0622A-C7CE-480F-84DC-087F4ABAA319}" type="parTrans" cxnId="{D52845A9-C646-44C8-837C-89A1B95C28D7}">
      <dgm:prSet/>
      <dgm:spPr/>
      <dgm:t>
        <a:bodyPr/>
        <a:lstStyle/>
        <a:p>
          <a:pPr algn="ctr"/>
          <a:endParaRPr lang="en-GB"/>
        </a:p>
      </dgm:t>
    </dgm:pt>
    <dgm:pt modelId="{AFDD84BE-0F74-4CD5-9B41-2F7D2DD84520}" type="sibTrans" cxnId="{D52845A9-C646-44C8-837C-89A1B95C28D7}">
      <dgm:prSet/>
      <dgm:spPr/>
      <dgm:t>
        <a:bodyPr/>
        <a:lstStyle/>
        <a:p>
          <a:pPr algn="ctr"/>
          <a:endParaRPr lang="en-GB"/>
        </a:p>
      </dgm:t>
    </dgm:pt>
    <dgm:pt modelId="{8F938769-9274-46F4-B325-671073EB0F96}">
      <dgm:prSet phldrT="[Text]"/>
      <dgm:spPr/>
      <dgm:t>
        <a:bodyPr/>
        <a:lstStyle/>
        <a:p>
          <a:pPr algn="ctr"/>
          <a:r>
            <a:rPr lang="en-GB" b="1">
              <a:solidFill>
                <a:sysClr val="windowText" lastClr="000000"/>
              </a:solidFill>
            </a:rPr>
            <a:t>Locality Community Planning</a:t>
          </a:r>
        </a:p>
      </dgm:t>
    </dgm:pt>
    <dgm:pt modelId="{AAE4C6EC-AE4D-41DC-9D9F-8940B3443D61}" type="parTrans" cxnId="{A55FFBF2-B551-4552-A019-42B4E199FA75}">
      <dgm:prSet/>
      <dgm:spPr/>
      <dgm:t>
        <a:bodyPr/>
        <a:lstStyle/>
        <a:p>
          <a:pPr algn="ctr"/>
          <a:endParaRPr lang="en-GB"/>
        </a:p>
      </dgm:t>
    </dgm:pt>
    <dgm:pt modelId="{B59C161F-AD46-4945-A4C7-49A95FEBB919}" type="sibTrans" cxnId="{A55FFBF2-B551-4552-A019-42B4E199FA75}">
      <dgm:prSet/>
      <dgm:spPr/>
      <dgm:t>
        <a:bodyPr/>
        <a:lstStyle/>
        <a:p>
          <a:pPr algn="ctr"/>
          <a:endParaRPr lang="en-GB"/>
        </a:p>
      </dgm:t>
    </dgm:pt>
    <dgm:pt modelId="{872BC8E2-1785-409B-BF1D-35A624458F08}" type="pres">
      <dgm:prSet presAssocID="{0E4EE587-1340-4867-82D1-94F7F0CCF978}" presName="Name0" presStyleCnt="0">
        <dgm:presLayoutVars>
          <dgm:chMax val="1"/>
          <dgm:chPref val="1"/>
          <dgm:dir/>
          <dgm:animOne val="branch"/>
          <dgm:animLvl val="lvl"/>
        </dgm:presLayoutVars>
      </dgm:prSet>
      <dgm:spPr/>
    </dgm:pt>
    <dgm:pt modelId="{FBF236BD-9F5F-4B7C-858A-759ABBE3362E}" type="pres">
      <dgm:prSet presAssocID="{D1960493-8A11-46B4-9FA8-885370832F57}" presName="Parent" presStyleLbl="node0" presStyleIdx="0" presStyleCnt="1">
        <dgm:presLayoutVars>
          <dgm:chMax val="6"/>
          <dgm:chPref val="6"/>
        </dgm:presLayoutVars>
      </dgm:prSet>
      <dgm:spPr/>
    </dgm:pt>
    <dgm:pt modelId="{34B37448-7746-4E39-B346-59D9F60E1089}" type="pres">
      <dgm:prSet presAssocID="{B1E00764-E47B-41B2-98C2-2ECB7F597F31}" presName="Accent1" presStyleCnt="0"/>
      <dgm:spPr/>
    </dgm:pt>
    <dgm:pt modelId="{AB45689E-9738-49B5-A74A-B3288D33D893}" type="pres">
      <dgm:prSet presAssocID="{B1E00764-E47B-41B2-98C2-2ECB7F597F31}" presName="Accent" presStyleLbl="bgShp" presStyleIdx="0" presStyleCnt="6"/>
      <dgm:spPr/>
    </dgm:pt>
    <dgm:pt modelId="{7AE29F83-54A7-4DCC-8598-7AD465F2D1AE}" type="pres">
      <dgm:prSet presAssocID="{B1E00764-E47B-41B2-98C2-2ECB7F597F31}" presName="Child1" presStyleLbl="node1" presStyleIdx="0" presStyleCnt="6">
        <dgm:presLayoutVars>
          <dgm:chMax val="0"/>
          <dgm:chPref val="0"/>
          <dgm:bulletEnabled val="1"/>
        </dgm:presLayoutVars>
      </dgm:prSet>
      <dgm:spPr/>
    </dgm:pt>
    <dgm:pt modelId="{7C511D95-0BBE-498E-B52B-CEB163D7C221}" type="pres">
      <dgm:prSet presAssocID="{8616D935-F531-4411-BDBB-906E07E0147F}" presName="Accent2" presStyleCnt="0"/>
      <dgm:spPr/>
    </dgm:pt>
    <dgm:pt modelId="{03D128D7-41A7-428C-BF2E-9692D8EC8ADD}" type="pres">
      <dgm:prSet presAssocID="{8616D935-F531-4411-BDBB-906E07E0147F}" presName="Accent" presStyleLbl="bgShp" presStyleIdx="1" presStyleCnt="6"/>
      <dgm:spPr>
        <a:solidFill>
          <a:srgbClr val="92D050">
            <a:alpha val="44000"/>
          </a:srgbClr>
        </a:solidFill>
      </dgm:spPr>
    </dgm:pt>
    <dgm:pt modelId="{9D0D4511-F6A3-4D39-8222-3B00F7166F08}" type="pres">
      <dgm:prSet presAssocID="{8616D935-F531-4411-BDBB-906E07E0147F}" presName="Child2" presStyleLbl="node1" presStyleIdx="1" presStyleCnt="6">
        <dgm:presLayoutVars>
          <dgm:chMax val="0"/>
          <dgm:chPref val="0"/>
          <dgm:bulletEnabled val="1"/>
        </dgm:presLayoutVars>
      </dgm:prSet>
      <dgm:spPr/>
    </dgm:pt>
    <dgm:pt modelId="{1A5B353A-B0AE-464B-8C74-0B5D43969ED5}" type="pres">
      <dgm:prSet presAssocID="{7DD936C6-76F7-45B3-ABB5-D161DA486242}" presName="Accent3" presStyleCnt="0"/>
      <dgm:spPr/>
    </dgm:pt>
    <dgm:pt modelId="{D98B1A7F-56FC-4105-9239-799C00D8D065}" type="pres">
      <dgm:prSet presAssocID="{7DD936C6-76F7-45B3-ABB5-D161DA486242}" presName="Accent" presStyleLbl="bgShp" presStyleIdx="2" presStyleCnt="6"/>
      <dgm:spPr>
        <a:solidFill>
          <a:srgbClr val="FFC000">
            <a:alpha val="33000"/>
          </a:srgbClr>
        </a:solidFill>
      </dgm:spPr>
    </dgm:pt>
    <dgm:pt modelId="{6E866980-1D3D-4236-936B-A46A64D6126D}" type="pres">
      <dgm:prSet presAssocID="{7DD936C6-76F7-45B3-ABB5-D161DA486242}" presName="Child3" presStyleLbl="node1" presStyleIdx="2" presStyleCnt="6">
        <dgm:presLayoutVars>
          <dgm:chMax val="0"/>
          <dgm:chPref val="0"/>
          <dgm:bulletEnabled val="1"/>
        </dgm:presLayoutVars>
      </dgm:prSet>
      <dgm:spPr/>
    </dgm:pt>
    <dgm:pt modelId="{438A73C1-CAAF-4295-BEF3-537A3534A0B4}" type="pres">
      <dgm:prSet presAssocID="{1A83C601-C3D0-4C3B-82E6-524B2FF16CB7}" presName="Accent4" presStyleCnt="0"/>
      <dgm:spPr/>
    </dgm:pt>
    <dgm:pt modelId="{1D21266E-44BF-4012-8AB5-1B22B498AE8B}" type="pres">
      <dgm:prSet presAssocID="{1A83C601-C3D0-4C3B-82E6-524B2FF16CB7}" presName="Accent" presStyleLbl="bgShp" presStyleIdx="3" presStyleCnt="6"/>
      <dgm:spPr>
        <a:solidFill>
          <a:srgbClr val="FF0000">
            <a:alpha val="44000"/>
          </a:srgbClr>
        </a:solidFill>
      </dgm:spPr>
    </dgm:pt>
    <dgm:pt modelId="{7C67439A-A593-4F90-A04D-A3E787ABD7C2}" type="pres">
      <dgm:prSet presAssocID="{1A83C601-C3D0-4C3B-82E6-524B2FF16CB7}" presName="Child4" presStyleLbl="node1" presStyleIdx="3" presStyleCnt="6">
        <dgm:presLayoutVars>
          <dgm:chMax val="0"/>
          <dgm:chPref val="0"/>
          <dgm:bulletEnabled val="1"/>
        </dgm:presLayoutVars>
      </dgm:prSet>
      <dgm:spPr/>
    </dgm:pt>
    <dgm:pt modelId="{B748D829-EFA4-4326-8D73-CA6B00DA5490}" type="pres">
      <dgm:prSet presAssocID="{8F33FB4A-0CF3-4BFF-859B-0710316D6933}" presName="Accent5" presStyleCnt="0"/>
      <dgm:spPr/>
    </dgm:pt>
    <dgm:pt modelId="{D9ABC262-E105-48EC-8516-9CA6D117E5A3}" type="pres">
      <dgm:prSet presAssocID="{8F33FB4A-0CF3-4BFF-859B-0710316D6933}" presName="Accent" presStyleLbl="bgShp" presStyleIdx="4" presStyleCnt="6"/>
      <dgm:spPr>
        <a:solidFill>
          <a:srgbClr val="CC99FF">
            <a:alpha val="52941"/>
          </a:srgbClr>
        </a:solidFill>
      </dgm:spPr>
    </dgm:pt>
    <dgm:pt modelId="{92267DD2-1BBD-437C-85DA-228FAC5CC1F8}" type="pres">
      <dgm:prSet presAssocID="{8F33FB4A-0CF3-4BFF-859B-0710316D6933}" presName="Child5" presStyleLbl="node1" presStyleIdx="4" presStyleCnt="6">
        <dgm:presLayoutVars>
          <dgm:chMax val="0"/>
          <dgm:chPref val="0"/>
          <dgm:bulletEnabled val="1"/>
        </dgm:presLayoutVars>
      </dgm:prSet>
      <dgm:spPr/>
    </dgm:pt>
    <dgm:pt modelId="{0B7D6CF4-0664-47E0-8355-505138651FDF}" type="pres">
      <dgm:prSet presAssocID="{8F938769-9274-46F4-B325-671073EB0F96}" presName="Accent6" presStyleCnt="0"/>
      <dgm:spPr/>
    </dgm:pt>
    <dgm:pt modelId="{4DE339F9-A90E-4A7A-8370-3ADFF490C2CB}" type="pres">
      <dgm:prSet presAssocID="{8F938769-9274-46F4-B325-671073EB0F96}" presName="Accent" presStyleLbl="bgShp" presStyleIdx="5" presStyleCnt="6"/>
      <dgm:spPr>
        <a:solidFill>
          <a:srgbClr val="FF6600">
            <a:alpha val="41000"/>
          </a:srgbClr>
        </a:solidFill>
      </dgm:spPr>
    </dgm:pt>
    <dgm:pt modelId="{64AEBC15-E43F-4983-88D8-FC7014C93D90}" type="pres">
      <dgm:prSet presAssocID="{8F938769-9274-46F4-B325-671073EB0F96}" presName="Child6" presStyleLbl="node1" presStyleIdx="5" presStyleCnt="6">
        <dgm:presLayoutVars>
          <dgm:chMax val="0"/>
          <dgm:chPref val="0"/>
          <dgm:bulletEnabled val="1"/>
        </dgm:presLayoutVars>
      </dgm:prSet>
      <dgm:spPr/>
    </dgm:pt>
  </dgm:ptLst>
  <dgm:cxnLst>
    <dgm:cxn modelId="{0106391A-7958-4558-A745-17220A6387A0}" srcId="{D1960493-8A11-46B4-9FA8-885370832F57}" destId="{8616D935-F531-4411-BDBB-906E07E0147F}" srcOrd="1" destOrd="0" parTransId="{AD59011B-4D16-471B-9C9C-2115890457E0}" sibTransId="{12ABDFF1-1499-48A4-ADEF-10127E10329A}"/>
    <dgm:cxn modelId="{D029755B-FF3D-40D6-8425-660888D7401D}" srcId="{D1960493-8A11-46B4-9FA8-885370832F57}" destId="{B1E00764-E47B-41B2-98C2-2ECB7F597F31}" srcOrd="0" destOrd="0" parTransId="{21C6924F-EDCE-4D07-B8F3-A407D454D66F}" sibTransId="{DE768C11-18FF-4A02-873B-EFFF98FC9AC6}"/>
    <dgm:cxn modelId="{E3B99E5B-FFD0-4BD2-B9CE-45576A297831}" type="presOf" srcId="{0E4EE587-1340-4867-82D1-94F7F0CCF978}" destId="{872BC8E2-1785-409B-BF1D-35A624458F08}" srcOrd="0" destOrd="0" presId="urn:microsoft.com/office/officeart/2011/layout/HexagonRadial"/>
    <dgm:cxn modelId="{AB2F4F61-9A5A-457D-BCF9-7E3A818EA0B0}" srcId="{D1960493-8A11-46B4-9FA8-885370832F57}" destId="{1A83C601-C3D0-4C3B-82E6-524B2FF16CB7}" srcOrd="3" destOrd="0" parTransId="{D134F713-3F42-49C2-AAF5-1DBCC587F4A2}" sibTransId="{D3EF7EF4-3BE0-469C-B5D3-DE52B5023628}"/>
    <dgm:cxn modelId="{B2EB494E-156F-4CB5-A3FB-FB01EF4617D5}" type="presOf" srcId="{8F33FB4A-0CF3-4BFF-859B-0710316D6933}" destId="{92267DD2-1BBD-437C-85DA-228FAC5CC1F8}" srcOrd="0" destOrd="0" presId="urn:microsoft.com/office/officeart/2011/layout/HexagonRadial"/>
    <dgm:cxn modelId="{3568FA7A-E8FA-4340-8956-809F43E5782D}" srcId="{D1960493-8A11-46B4-9FA8-885370832F57}" destId="{7DD936C6-76F7-45B3-ABB5-D161DA486242}" srcOrd="2" destOrd="0" parTransId="{38FED179-2FDA-429B-B5A3-B9D20AB7E363}" sibTransId="{7A4A7975-BAFE-453D-8BB2-BB13200C585D}"/>
    <dgm:cxn modelId="{D52845A9-C646-44C8-837C-89A1B95C28D7}" srcId="{D1960493-8A11-46B4-9FA8-885370832F57}" destId="{8F33FB4A-0CF3-4BFF-859B-0710316D6933}" srcOrd="4" destOrd="0" parTransId="{27E0622A-C7CE-480F-84DC-087F4ABAA319}" sibTransId="{AFDD84BE-0F74-4CD5-9B41-2F7D2DD84520}"/>
    <dgm:cxn modelId="{A04670AE-CD52-4190-8AB6-65C6AC6F87BF}" type="presOf" srcId="{7DD936C6-76F7-45B3-ABB5-D161DA486242}" destId="{6E866980-1D3D-4236-936B-A46A64D6126D}" srcOrd="0" destOrd="0" presId="urn:microsoft.com/office/officeart/2011/layout/HexagonRadial"/>
    <dgm:cxn modelId="{738C19B1-94D5-4679-8E2F-38A8B418BBA0}" srcId="{0E4EE587-1340-4867-82D1-94F7F0CCF978}" destId="{D1960493-8A11-46B4-9FA8-885370832F57}" srcOrd="0" destOrd="0" parTransId="{FAFA79DC-B3F3-487A-A0B1-542EC4D2FD9B}" sibTransId="{7F6F265B-1D34-453B-8F10-65C4B4495AD6}"/>
    <dgm:cxn modelId="{3877C7B8-379D-4FB7-B3BC-463E66D8C678}" type="presOf" srcId="{8F938769-9274-46F4-B325-671073EB0F96}" destId="{64AEBC15-E43F-4983-88D8-FC7014C93D90}" srcOrd="0" destOrd="0" presId="urn:microsoft.com/office/officeart/2011/layout/HexagonRadial"/>
    <dgm:cxn modelId="{9383D4D5-E139-4D7A-B51C-49A91C5197B9}" type="presOf" srcId="{D1960493-8A11-46B4-9FA8-885370832F57}" destId="{FBF236BD-9F5F-4B7C-858A-759ABBE3362E}" srcOrd="0" destOrd="0" presId="urn:microsoft.com/office/officeart/2011/layout/HexagonRadial"/>
    <dgm:cxn modelId="{574462E3-4CD6-4923-A47A-B3F207656808}" type="presOf" srcId="{8616D935-F531-4411-BDBB-906E07E0147F}" destId="{9D0D4511-F6A3-4D39-8222-3B00F7166F08}" srcOrd="0" destOrd="0" presId="urn:microsoft.com/office/officeart/2011/layout/HexagonRadial"/>
    <dgm:cxn modelId="{4D9C4BEC-6034-4A1E-A7B2-25B08454D7DD}" type="presOf" srcId="{1A83C601-C3D0-4C3B-82E6-524B2FF16CB7}" destId="{7C67439A-A593-4F90-A04D-A3E787ABD7C2}" srcOrd="0" destOrd="0" presId="urn:microsoft.com/office/officeart/2011/layout/HexagonRadial"/>
    <dgm:cxn modelId="{A55FFBF2-B551-4552-A019-42B4E199FA75}" srcId="{D1960493-8A11-46B4-9FA8-885370832F57}" destId="{8F938769-9274-46F4-B325-671073EB0F96}" srcOrd="5" destOrd="0" parTransId="{AAE4C6EC-AE4D-41DC-9D9F-8940B3443D61}" sibTransId="{B59C161F-AD46-4945-A4C7-49A95FEBB919}"/>
    <dgm:cxn modelId="{02B521F8-661C-4473-904B-51BC9A016BD2}" type="presOf" srcId="{B1E00764-E47B-41B2-98C2-2ECB7F597F31}" destId="{7AE29F83-54A7-4DCC-8598-7AD465F2D1AE}" srcOrd="0" destOrd="0" presId="urn:microsoft.com/office/officeart/2011/layout/HexagonRadial"/>
    <dgm:cxn modelId="{20399EAE-1829-4911-A5E9-ED312243B633}" type="presParOf" srcId="{872BC8E2-1785-409B-BF1D-35A624458F08}" destId="{FBF236BD-9F5F-4B7C-858A-759ABBE3362E}" srcOrd="0" destOrd="0" presId="urn:microsoft.com/office/officeart/2011/layout/HexagonRadial"/>
    <dgm:cxn modelId="{6602FA9D-4458-44B7-8DBA-02A7DA726CEA}" type="presParOf" srcId="{872BC8E2-1785-409B-BF1D-35A624458F08}" destId="{34B37448-7746-4E39-B346-59D9F60E1089}" srcOrd="1" destOrd="0" presId="urn:microsoft.com/office/officeart/2011/layout/HexagonRadial"/>
    <dgm:cxn modelId="{E2A0CA17-1C6B-4661-A02E-E89886B4BA3D}" type="presParOf" srcId="{34B37448-7746-4E39-B346-59D9F60E1089}" destId="{AB45689E-9738-49B5-A74A-B3288D33D893}" srcOrd="0" destOrd="0" presId="urn:microsoft.com/office/officeart/2011/layout/HexagonRadial"/>
    <dgm:cxn modelId="{24F24EEE-2C19-4F77-A2B9-B9BA9A4A392F}" type="presParOf" srcId="{872BC8E2-1785-409B-BF1D-35A624458F08}" destId="{7AE29F83-54A7-4DCC-8598-7AD465F2D1AE}" srcOrd="2" destOrd="0" presId="urn:microsoft.com/office/officeart/2011/layout/HexagonRadial"/>
    <dgm:cxn modelId="{56E6642C-2765-4C8C-BC72-D750457132C3}" type="presParOf" srcId="{872BC8E2-1785-409B-BF1D-35A624458F08}" destId="{7C511D95-0BBE-498E-B52B-CEB163D7C221}" srcOrd="3" destOrd="0" presId="urn:microsoft.com/office/officeart/2011/layout/HexagonRadial"/>
    <dgm:cxn modelId="{B942266F-8651-468B-BD2A-3FB8850F1AF8}" type="presParOf" srcId="{7C511D95-0BBE-498E-B52B-CEB163D7C221}" destId="{03D128D7-41A7-428C-BF2E-9692D8EC8ADD}" srcOrd="0" destOrd="0" presId="urn:microsoft.com/office/officeart/2011/layout/HexagonRadial"/>
    <dgm:cxn modelId="{1A3B68C1-7AE1-42A3-B2A9-FEF06AA565D7}" type="presParOf" srcId="{872BC8E2-1785-409B-BF1D-35A624458F08}" destId="{9D0D4511-F6A3-4D39-8222-3B00F7166F08}" srcOrd="4" destOrd="0" presId="urn:microsoft.com/office/officeart/2011/layout/HexagonRadial"/>
    <dgm:cxn modelId="{7A8A9D68-6A9D-44FE-B0D0-BE3C8087A01B}" type="presParOf" srcId="{872BC8E2-1785-409B-BF1D-35A624458F08}" destId="{1A5B353A-B0AE-464B-8C74-0B5D43969ED5}" srcOrd="5" destOrd="0" presId="urn:microsoft.com/office/officeart/2011/layout/HexagonRadial"/>
    <dgm:cxn modelId="{2EA3F0E4-BD60-4E51-BC7F-48D88C8C3F20}" type="presParOf" srcId="{1A5B353A-B0AE-464B-8C74-0B5D43969ED5}" destId="{D98B1A7F-56FC-4105-9239-799C00D8D065}" srcOrd="0" destOrd="0" presId="urn:microsoft.com/office/officeart/2011/layout/HexagonRadial"/>
    <dgm:cxn modelId="{AF8D76CC-2A5C-40F3-9295-23A0A40285F2}" type="presParOf" srcId="{872BC8E2-1785-409B-BF1D-35A624458F08}" destId="{6E866980-1D3D-4236-936B-A46A64D6126D}" srcOrd="6" destOrd="0" presId="urn:microsoft.com/office/officeart/2011/layout/HexagonRadial"/>
    <dgm:cxn modelId="{47A22552-41F6-47A4-93B2-00281497BB7E}" type="presParOf" srcId="{872BC8E2-1785-409B-BF1D-35A624458F08}" destId="{438A73C1-CAAF-4295-BEF3-537A3534A0B4}" srcOrd="7" destOrd="0" presId="urn:microsoft.com/office/officeart/2011/layout/HexagonRadial"/>
    <dgm:cxn modelId="{2D7D5273-FB79-43D6-96BE-566BC01B0663}" type="presParOf" srcId="{438A73C1-CAAF-4295-BEF3-537A3534A0B4}" destId="{1D21266E-44BF-4012-8AB5-1B22B498AE8B}" srcOrd="0" destOrd="0" presId="urn:microsoft.com/office/officeart/2011/layout/HexagonRadial"/>
    <dgm:cxn modelId="{4124F218-ECAD-4BA8-A4FF-AB3BB63B17B5}" type="presParOf" srcId="{872BC8E2-1785-409B-BF1D-35A624458F08}" destId="{7C67439A-A593-4F90-A04D-A3E787ABD7C2}" srcOrd="8" destOrd="0" presId="urn:microsoft.com/office/officeart/2011/layout/HexagonRadial"/>
    <dgm:cxn modelId="{616C70B6-0D25-40A2-A6FD-609EC23CD7CD}" type="presParOf" srcId="{872BC8E2-1785-409B-BF1D-35A624458F08}" destId="{B748D829-EFA4-4326-8D73-CA6B00DA5490}" srcOrd="9" destOrd="0" presId="urn:microsoft.com/office/officeart/2011/layout/HexagonRadial"/>
    <dgm:cxn modelId="{A22D8172-6A77-4A4D-9B9A-4B288F996D6A}" type="presParOf" srcId="{B748D829-EFA4-4326-8D73-CA6B00DA5490}" destId="{D9ABC262-E105-48EC-8516-9CA6D117E5A3}" srcOrd="0" destOrd="0" presId="urn:microsoft.com/office/officeart/2011/layout/HexagonRadial"/>
    <dgm:cxn modelId="{54401CCC-BF52-4B39-B9D3-9E1C187CECD0}" type="presParOf" srcId="{872BC8E2-1785-409B-BF1D-35A624458F08}" destId="{92267DD2-1BBD-437C-85DA-228FAC5CC1F8}" srcOrd="10" destOrd="0" presId="urn:microsoft.com/office/officeart/2011/layout/HexagonRadial"/>
    <dgm:cxn modelId="{092F3228-BF12-463F-A1E8-C523B8022BC2}" type="presParOf" srcId="{872BC8E2-1785-409B-BF1D-35A624458F08}" destId="{0B7D6CF4-0664-47E0-8355-505138651FDF}" srcOrd="11" destOrd="0" presId="urn:microsoft.com/office/officeart/2011/layout/HexagonRadial"/>
    <dgm:cxn modelId="{3C0B4463-6D78-43BF-B310-C80F15C35AA4}" type="presParOf" srcId="{0B7D6CF4-0664-47E0-8355-505138651FDF}" destId="{4DE339F9-A90E-4A7A-8370-3ADFF490C2CB}" srcOrd="0" destOrd="0" presId="urn:microsoft.com/office/officeart/2011/layout/HexagonRadial"/>
    <dgm:cxn modelId="{149B5F2B-16A4-47F5-B593-A7A3B13497DB}" type="presParOf" srcId="{872BC8E2-1785-409B-BF1D-35A624458F08}" destId="{64AEBC15-E43F-4983-88D8-FC7014C93D90}" srcOrd="12"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236BD-9F5F-4B7C-858A-759ABBE3362E}">
      <dsp:nvSpPr>
        <dsp:cNvPr id="0" name=""/>
        <dsp:cNvSpPr/>
      </dsp:nvSpPr>
      <dsp:spPr>
        <a:xfrm>
          <a:off x="1213437" y="1619832"/>
          <a:ext cx="1830374" cy="1583348"/>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b="1" kern="1200"/>
            <a:t>Joint</a:t>
          </a:r>
        </a:p>
        <a:p>
          <a:pPr marL="0" lvl="0" indent="0" algn="ctr" defTabSz="1066800">
            <a:lnSpc>
              <a:spcPct val="90000"/>
            </a:lnSpc>
            <a:spcBef>
              <a:spcPct val="0"/>
            </a:spcBef>
            <a:spcAft>
              <a:spcPct val="35000"/>
            </a:spcAft>
            <a:buNone/>
          </a:pPr>
          <a:r>
            <a:rPr lang="en-GB" sz="2400" b="1" kern="1200"/>
            <a:t>Priorities</a:t>
          </a:r>
        </a:p>
      </dsp:txBody>
      <dsp:txXfrm>
        <a:off x="1516756" y="1882215"/>
        <a:ext cx="1223736" cy="1058582"/>
      </dsp:txXfrm>
    </dsp:sp>
    <dsp:sp modelId="{03D128D7-41A7-428C-BF2E-9692D8EC8ADD}">
      <dsp:nvSpPr>
        <dsp:cNvPr id="0" name=""/>
        <dsp:cNvSpPr/>
      </dsp:nvSpPr>
      <dsp:spPr>
        <a:xfrm>
          <a:off x="2359603" y="862307"/>
          <a:ext cx="690594" cy="595038"/>
        </a:xfrm>
        <a:prstGeom prst="hexagon">
          <a:avLst>
            <a:gd name="adj" fmla="val 28900"/>
            <a:gd name="vf" fmla="val 115470"/>
          </a:avLst>
        </a:prstGeom>
        <a:solidFill>
          <a:srgbClr val="92D050">
            <a:alpha val="44000"/>
          </a:srgbClr>
        </a:solidFill>
        <a:ln>
          <a:noFill/>
        </a:ln>
        <a:effectLst/>
      </dsp:spPr>
      <dsp:style>
        <a:lnRef idx="0">
          <a:scrgbClr r="0" g="0" b="0"/>
        </a:lnRef>
        <a:fillRef idx="1">
          <a:scrgbClr r="0" g="0" b="0"/>
        </a:fillRef>
        <a:effectRef idx="0">
          <a:scrgbClr r="0" g="0" b="0"/>
        </a:effectRef>
        <a:fontRef idx="minor"/>
      </dsp:style>
    </dsp:sp>
    <dsp:sp modelId="{7AE29F83-54A7-4DCC-8598-7AD465F2D1AE}">
      <dsp:nvSpPr>
        <dsp:cNvPr id="0" name=""/>
        <dsp:cNvSpPr/>
      </dsp:nvSpPr>
      <dsp:spPr>
        <a:xfrm>
          <a:off x="1382041" y="179776"/>
          <a:ext cx="1499978" cy="1297657"/>
        </a:xfrm>
        <a:prstGeom prst="hexagon">
          <a:avLst>
            <a:gd name="adj" fmla="val 28570"/>
            <a:gd name="vf" fmla="val 11547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rPr>
            <a:t>Joint Problem Solving</a:t>
          </a:r>
        </a:p>
      </dsp:txBody>
      <dsp:txXfrm>
        <a:off x="1630619" y="394825"/>
        <a:ext cx="1002822" cy="867559"/>
      </dsp:txXfrm>
    </dsp:sp>
    <dsp:sp modelId="{D98B1A7F-56FC-4105-9239-799C00D8D065}">
      <dsp:nvSpPr>
        <dsp:cNvPr id="0" name=""/>
        <dsp:cNvSpPr/>
      </dsp:nvSpPr>
      <dsp:spPr>
        <a:xfrm>
          <a:off x="3165581" y="1974713"/>
          <a:ext cx="690594" cy="595038"/>
        </a:xfrm>
        <a:prstGeom prst="hexagon">
          <a:avLst>
            <a:gd name="adj" fmla="val 28900"/>
            <a:gd name="vf" fmla="val 115470"/>
          </a:avLst>
        </a:prstGeom>
        <a:solidFill>
          <a:srgbClr val="FFC000">
            <a:alpha val="33000"/>
          </a:srgbClr>
        </a:solidFill>
        <a:ln>
          <a:noFill/>
        </a:ln>
        <a:effectLst/>
      </dsp:spPr>
      <dsp:style>
        <a:lnRef idx="0">
          <a:scrgbClr r="0" g="0" b="0"/>
        </a:lnRef>
        <a:fillRef idx="1">
          <a:scrgbClr r="0" g="0" b="0"/>
        </a:fillRef>
        <a:effectRef idx="0">
          <a:scrgbClr r="0" g="0" b="0"/>
        </a:effectRef>
        <a:fontRef idx="minor"/>
      </dsp:style>
    </dsp:sp>
    <dsp:sp modelId="{9D0D4511-F6A3-4D39-8222-3B00F7166F08}">
      <dsp:nvSpPr>
        <dsp:cNvPr id="0" name=""/>
        <dsp:cNvSpPr/>
      </dsp:nvSpPr>
      <dsp:spPr>
        <a:xfrm>
          <a:off x="2757696" y="977922"/>
          <a:ext cx="1499978" cy="1297657"/>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rPr>
            <a:t>New Models of Delivery</a:t>
          </a:r>
        </a:p>
      </dsp:txBody>
      <dsp:txXfrm>
        <a:off x="3006274" y="1192971"/>
        <a:ext cx="1002822" cy="867559"/>
      </dsp:txXfrm>
    </dsp:sp>
    <dsp:sp modelId="{1D21266E-44BF-4012-8AB5-1B22B498AE8B}">
      <dsp:nvSpPr>
        <dsp:cNvPr id="0" name=""/>
        <dsp:cNvSpPr/>
      </dsp:nvSpPr>
      <dsp:spPr>
        <a:xfrm>
          <a:off x="2605697" y="3230410"/>
          <a:ext cx="690594" cy="595038"/>
        </a:xfrm>
        <a:prstGeom prst="hexagon">
          <a:avLst>
            <a:gd name="adj" fmla="val 28900"/>
            <a:gd name="vf" fmla="val 115470"/>
          </a:avLst>
        </a:prstGeom>
        <a:solidFill>
          <a:srgbClr val="FF0000">
            <a:alpha val="44000"/>
          </a:srgbClr>
        </a:solidFill>
        <a:ln>
          <a:noFill/>
        </a:ln>
        <a:effectLst/>
      </dsp:spPr>
      <dsp:style>
        <a:lnRef idx="0">
          <a:scrgbClr r="0" g="0" b="0"/>
        </a:lnRef>
        <a:fillRef idx="1">
          <a:scrgbClr r="0" g="0" b="0"/>
        </a:fillRef>
        <a:effectRef idx="0">
          <a:scrgbClr r="0" g="0" b="0"/>
        </a:effectRef>
        <a:fontRef idx="minor"/>
      </dsp:style>
    </dsp:sp>
    <dsp:sp modelId="{6E866980-1D3D-4236-936B-A46A64D6126D}">
      <dsp:nvSpPr>
        <dsp:cNvPr id="0" name=""/>
        <dsp:cNvSpPr/>
      </dsp:nvSpPr>
      <dsp:spPr>
        <a:xfrm>
          <a:off x="2757696" y="2546986"/>
          <a:ext cx="1499978" cy="1297657"/>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rPr>
            <a:t>Funding</a:t>
          </a:r>
        </a:p>
      </dsp:txBody>
      <dsp:txXfrm>
        <a:off x="3006274" y="2762035"/>
        <a:ext cx="1002822" cy="867559"/>
      </dsp:txXfrm>
    </dsp:sp>
    <dsp:sp modelId="{D9ABC262-E105-48EC-8516-9CA6D117E5A3}">
      <dsp:nvSpPr>
        <dsp:cNvPr id="0" name=""/>
        <dsp:cNvSpPr/>
      </dsp:nvSpPr>
      <dsp:spPr>
        <a:xfrm>
          <a:off x="1216843" y="3360756"/>
          <a:ext cx="690594" cy="595038"/>
        </a:xfrm>
        <a:prstGeom prst="hexagon">
          <a:avLst>
            <a:gd name="adj" fmla="val 28900"/>
            <a:gd name="vf" fmla="val 115470"/>
          </a:avLst>
        </a:prstGeom>
        <a:solidFill>
          <a:srgbClr val="CC99FF">
            <a:alpha val="52941"/>
          </a:srgbClr>
        </a:solidFill>
        <a:ln>
          <a:noFill/>
        </a:ln>
        <a:effectLst/>
      </dsp:spPr>
      <dsp:style>
        <a:lnRef idx="0">
          <a:scrgbClr r="0" g="0" b="0"/>
        </a:lnRef>
        <a:fillRef idx="1">
          <a:scrgbClr r="0" g="0" b="0"/>
        </a:fillRef>
        <a:effectRef idx="0">
          <a:scrgbClr r="0" g="0" b="0"/>
        </a:effectRef>
        <a:fontRef idx="minor"/>
      </dsp:style>
    </dsp:sp>
    <dsp:sp modelId="{7C67439A-A593-4F90-A04D-A3E787ABD7C2}">
      <dsp:nvSpPr>
        <dsp:cNvPr id="0" name=""/>
        <dsp:cNvSpPr/>
      </dsp:nvSpPr>
      <dsp:spPr>
        <a:xfrm>
          <a:off x="1382041" y="3346025"/>
          <a:ext cx="1499978" cy="1297657"/>
        </a:xfrm>
        <a:prstGeom prst="hexagon">
          <a:avLst>
            <a:gd name="adj" fmla="val 28570"/>
            <a:gd name="vf" fmla="val 115470"/>
          </a:avLst>
        </a:prstGeom>
        <a:solidFill>
          <a:srgbClr val="CC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Commissioning</a:t>
          </a:r>
        </a:p>
      </dsp:txBody>
      <dsp:txXfrm>
        <a:off x="1630619" y="3561074"/>
        <a:ext cx="1002822" cy="867559"/>
      </dsp:txXfrm>
    </dsp:sp>
    <dsp:sp modelId="{4DE339F9-A90E-4A7A-8370-3ADFF490C2CB}">
      <dsp:nvSpPr>
        <dsp:cNvPr id="0" name=""/>
        <dsp:cNvSpPr/>
      </dsp:nvSpPr>
      <dsp:spPr>
        <a:xfrm>
          <a:off x="397666" y="2248797"/>
          <a:ext cx="690594" cy="595038"/>
        </a:xfrm>
        <a:prstGeom prst="hexagon">
          <a:avLst>
            <a:gd name="adj" fmla="val 28900"/>
            <a:gd name="vf" fmla="val 115470"/>
          </a:avLst>
        </a:prstGeom>
        <a:solidFill>
          <a:srgbClr val="FF6600">
            <a:alpha val="41000"/>
          </a:srgbClr>
        </a:solidFill>
        <a:ln>
          <a:noFill/>
        </a:ln>
        <a:effectLst/>
      </dsp:spPr>
      <dsp:style>
        <a:lnRef idx="0">
          <a:scrgbClr r="0" g="0" b="0"/>
        </a:lnRef>
        <a:fillRef idx="1">
          <a:scrgbClr r="0" g="0" b="0"/>
        </a:fillRef>
        <a:effectRef idx="0">
          <a:scrgbClr r="0" g="0" b="0"/>
        </a:effectRef>
        <a:fontRef idx="minor"/>
      </dsp:style>
    </dsp:sp>
    <dsp:sp modelId="{92267DD2-1BBD-437C-85DA-228FAC5CC1F8}">
      <dsp:nvSpPr>
        <dsp:cNvPr id="0" name=""/>
        <dsp:cNvSpPr/>
      </dsp:nvSpPr>
      <dsp:spPr>
        <a:xfrm>
          <a:off x="0" y="2547879"/>
          <a:ext cx="1499978" cy="1297657"/>
        </a:xfrm>
        <a:prstGeom prst="hexagon">
          <a:avLst>
            <a:gd name="adj" fmla="val 28570"/>
            <a:gd name="vf" fmla="val 115470"/>
          </a:avLst>
        </a:prstGeom>
        <a:solidFill>
          <a:srgbClr val="FF66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rPr>
            <a:t>Social Value</a:t>
          </a:r>
        </a:p>
      </dsp:txBody>
      <dsp:txXfrm>
        <a:off x="248578" y="2762928"/>
        <a:ext cx="1002822" cy="867559"/>
      </dsp:txXfrm>
    </dsp:sp>
    <dsp:sp modelId="{64AEBC15-E43F-4983-88D8-FC7014C93D90}">
      <dsp:nvSpPr>
        <dsp:cNvPr id="0" name=""/>
        <dsp:cNvSpPr/>
      </dsp:nvSpPr>
      <dsp:spPr>
        <a:xfrm>
          <a:off x="0" y="976137"/>
          <a:ext cx="1499978" cy="129765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rPr>
            <a:t>Locality Community Planning</a:t>
          </a:r>
        </a:p>
      </dsp:txBody>
      <dsp:txXfrm>
        <a:off x="248578" y="1191186"/>
        <a:ext cx="1002822" cy="867559"/>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Williams</dc:creator>
  <cp:keywords/>
  <dc:description/>
  <cp:lastModifiedBy>Wendy Jones</cp:lastModifiedBy>
  <cp:revision>3</cp:revision>
  <cp:lastPrinted>2019-10-23T09:03:00Z</cp:lastPrinted>
  <dcterms:created xsi:type="dcterms:W3CDTF">2019-10-23T09:01:00Z</dcterms:created>
  <dcterms:modified xsi:type="dcterms:W3CDTF">2019-10-23T09:05:00Z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fe400dda4404457cbd40f1b5e0e0ee88</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andrea.williams@conwy.gov.uk</vt:lpwstr>
  </property>
  <property fmtid="{D5CDD505-2E9C-101B-9397-08002B2CF9AE}" pid="7" name="SW-CLASSIFICATION-DATE">
    <vt:lpwstr>2019-05-09T09:06:11.8251145Z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