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3DA0" w14:textId="15CBBC41" w:rsidR="00C537EF" w:rsidRDefault="00593079" w:rsidP="00C537EF">
      <w:pPr>
        <w:rPr>
          <w:rFonts w:ascii="Arial" w:hAnsi="Arial" w:cs="Arial"/>
          <w:b/>
          <w:sz w:val="24"/>
          <w:szCs w:val="24"/>
        </w:rPr>
      </w:pPr>
      <w:r>
        <w:rPr>
          <w:rFonts w:ascii="Arial" w:hAnsi="Arial" w:cs="Arial"/>
          <w:b/>
          <w:noProof/>
          <w:sz w:val="24"/>
          <w:szCs w:val="24"/>
          <w:lang w:val="en-GB" w:eastAsia="en-GB"/>
        </w:rPr>
        <w:drawing>
          <wp:anchor distT="0" distB="0" distL="114300" distR="114300" simplePos="0" relativeHeight="251661312" behindDoc="0" locked="0" layoutInCell="1" allowOverlap="1" wp14:anchorId="407AB9B9" wp14:editId="3F33BD8E">
            <wp:simplePos x="0" y="0"/>
            <wp:positionH relativeFrom="column">
              <wp:posOffset>4770755</wp:posOffset>
            </wp:positionH>
            <wp:positionV relativeFrom="paragraph">
              <wp:posOffset>-1270</wp:posOffset>
            </wp:positionV>
            <wp:extent cx="962660" cy="5715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W Large Logo_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660" cy="571500"/>
                    </a:xfrm>
                    <a:prstGeom prst="rect">
                      <a:avLst/>
                    </a:prstGeom>
                  </pic:spPr>
                </pic:pic>
              </a:graphicData>
            </a:graphic>
            <wp14:sizeRelH relativeFrom="page">
              <wp14:pctWidth>0</wp14:pctWidth>
            </wp14:sizeRelH>
            <wp14:sizeRelV relativeFrom="page">
              <wp14:pctHeight>0</wp14:pctHeight>
            </wp14:sizeRelV>
          </wp:anchor>
        </w:drawing>
      </w:r>
      <w:r w:rsidR="000B1BB6">
        <w:rPr>
          <w:rFonts w:ascii="Arial" w:hAnsi="Arial" w:cs="Arial"/>
          <w:b/>
          <w:noProof/>
          <w:sz w:val="24"/>
          <w:szCs w:val="24"/>
        </w:rPr>
        <w:drawing>
          <wp:inline distT="0" distB="0" distL="0" distR="0" wp14:anchorId="3EFBD823" wp14:editId="5E9F919A">
            <wp:extent cx="928370" cy="438140"/>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with website INC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356" cy="442853"/>
                    </a:xfrm>
                    <a:prstGeom prst="rect">
                      <a:avLst/>
                    </a:prstGeom>
                  </pic:spPr>
                </pic:pic>
              </a:graphicData>
            </a:graphic>
          </wp:inline>
        </w:drawing>
      </w:r>
      <w:r w:rsidR="00FB0D38">
        <w:rPr>
          <w:rFonts w:ascii="Arial" w:hAnsi="Arial" w:cs="Arial"/>
          <w:b/>
          <w:sz w:val="24"/>
          <w:szCs w:val="24"/>
        </w:rPr>
        <w:t xml:space="preserve">            </w:t>
      </w:r>
    </w:p>
    <w:p w14:paraId="4401C781" w14:textId="77777777" w:rsidR="00C00189" w:rsidRDefault="00C00189" w:rsidP="00C537EF">
      <w:pPr>
        <w:rPr>
          <w:rFonts w:ascii="Arial" w:hAnsi="Arial" w:cs="Arial"/>
          <w:b/>
          <w:sz w:val="24"/>
          <w:szCs w:val="24"/>
        </w:rPr>
      </w:pPr>
    </w:p>
    <w:p w14:paraId="0B61EC42" w14:textId="134F7B0E" w:rsidR="00B37B51" w:rsidRDefault="00476BAE" w:rsidP="0024015B">
      <w:pPr>
        <w:jc w:val="center"/>
        <w:rPr>
          <w:rFonts w:ascii="Arial" w:hAnsi="Arial" w:cs="Arial"/>
          <w:b/>
          <w:sz w:val="24"/>
          <w:szCs w:val="24"/>
          <w:u w:val="single"/>
        </w:rPr>
      </w:pPr>
      <w:r w:rsidRPr="00C537EF">
        <w:rPr>
          <w:rFonts w:ascii="Arial" w:hAnsi="Arial" w:cs="Arial"/>
          <w:b/>
          <w:sz w:val="24"/>
          <w:szCs w:val="24"/>
          <w:u w:val="single"/>
        </w:rPr>
        <w:t xml:space="preserve">Third Sector </w:t>
      </w:r>
      <w:r w:rsidR="0024015B">
        <w:rPr>
          <w:rFonts w:ascii="Arial" w:hAnsi="Arial" w:cs="Arial"/>
          <w:b/>
          <w:sz w:val="24"/>
          <w:szCs w:val="24"/>
          <w:u w:val="single"/>
        </w:rPr>
        <w:t>Engagement</w:t>
      </w:r>
      <w:r w:rsidRPr="00C537EF">
        <w:rPr>
          <w:rFonts w:ascii="Arial" w:hAnsi="Arial" w:cs="Arial"/>
          <w:b/>
          <w:sz w:val="24"/>
          <w:szCs w:val="24"/>
          <w:u w:val="single"/>
        </w:rPr>
        <w:t xml:space="preserve"> Group</w:t>
      </w:r>
    </w:p>
    <w:p w14:paraId="6B307DBB" w14:textId="77777777" w:rsidR="00C00189" w:rsidRPr="00C537EF" w:rsidRDefault="00C00189" w:rsidP="0024015B">
      <w:pPr>
        <w:jc w:val="center"/>
        <w:rPr>
          <w:rFonts w:ascii="Arial" w:hAnsi="Arial" w:cs="Arial"/>
          <w:b/>
          <w:sz w:val="24"/>
          <w:szCs w:val="24"/>
          <w:u w:val="single"/>
        </w:rPr>
      </w:pPr>
      <w:bookmarkStart w:id="0" w:name="_GoBack"/>
      <w:bookmarkEnd w:id="0"/>
    </w:p>
    <w:p w14:paraId="2E3D8BA1" w14:textId="2AD1E27E" w:rsidR="00A40BE2" w:rsidRDefault="00476BAE" w:rsidP="00476BAE">
      <w:pPr>
        <w:spacing w:after="0" w:line="240" w:lineRule="auto"/>
        <w:rPr>
          <w:rFonts w:ascii="Arial" w:eastAsia="Times New Roman" w:hAnsi="Arial" w:cs="Arial"/>
          <w:b/>
          <w:bCs/>
        </w:rPr>
      </w:pPr>
      <w:r w:rsidRPr="00C33E10">
        <w:rPr>
          <w:rFonts w:ascii="Arial" w:eastAsia="Times New Roman" w:hAnsi="Arial" w:cs="Arial"/>
          <w:b/>
          <w:bCs/>
        </w:rPr>
        <w:t xml:space="preserve">Invitation for </w:t>
      </w:r>
      <w:r w:rsidR="000B1BB6">
        <w:rPr>
          <w:rFonts w:ascii="Arial" w:eastAsia="Times New Roman" w:hAnsi="Arial" w:cs="Arial"/>
          <w:b/>
          <w:bCs/>
        </w:rPr>
        <w:t>Community &amp; Voluntary Support Conwy</w:t>
      </w:r>
      <w:r w:rsidRPr="00C33E10">
        <w:rPr>
          <w:rFonts w:ascii="Arial" w:eastAsia="Times New Roman" w:hAnsi="Arial" w:cs="Arial"/>
          <w:b/>
          <w:bCs/>
        </w:rPr>
        <w:t xml:space="preserve"> (</w:t>
      </w:r>
      <w:r w:rsidR="000B1BB6">
        <w:rPr>
          <w:rFonts w:ascii="Arial" w:eastAsia="Times New Roman" w:hAnsi="Arial" w:cs="Arial"/>
          <w:b/>
          <w:bCs/>
        </w:rPr>
        <w:t>C</w:t>
      </w:r>
      <w:r w:rsidR="00CE5371" w:rsidRPr="00C33E10">
        <w:rPr>
          <w:rFonts w:ascii="Arial" w:eastAsia="Times New Roman" w:hAnsi="Arial" w:cs="Arial"/>
          <w:b/>
          <w:bCs/>
        </w:rPr>
        <w:t>V</w:t>
      </w:r>
      <w:r w:rsidR="000B1BB6">
        <w:rPr>
          <w:rFonts w:ascii="Arial" w:eastAsia="Times New Roman" w:hAnsi="Arial" w:cs="Arial"/>
          <w:b/>
          <w:bCs/>
        </w:rPr>
        <w:t>S</w:t>
      </w:r>
      <w:r w:rsidR="00CE5371" w:rsidRPr="00C33E10">
        <w:rPr>
          <w:rFonts w:ascii="Arial" w:eastAsia="Times New Roman" w:hAnsi="Arial" w:cs="Arial"/>
          <w:b/>
          <w:bCs/>
        </w:rPr>
        <w:t>C</w:t>
      </w:r>
      <w:r w:rsidRPr="00C33E10">
        <w:rPr>
          <w:rFonts w:ascii="Arial" w:eastAsia="Times New Roman" w:hAnsi="Arial" w:cs="Arial"/>
          <w:b/>
          <w:bCs/>
        </w:rPr>
        <w:t xml:space="preserve">) members to be appointed as members of the </w:t>
      </w:r>
      <w:r w:rsidR="003D1949" w:rsidRPr="00C33E10">
        <w:rPr>
          <w:rFonts w:ascii="Arial" w:eastAsia="Times New Roman" w:hAnsi="Arial" w:cs="Arial"/>
          <w:b/>
          <w:bCs/>
        </w:rPr>
        <w:t xml:space="preserve">new </w:t>
      </w:r>
      <w:r w:rsidR="000B1BB6">
        <w:rPr>
          <w:rFonts w:ascii="Arial" w:eastAsia="Times New Roman" w:hAnsi="Arial" w:cs="Arial"/>
          <w:b/>
          <w:bCs/>
        </w:rPr>
        <w:t>CVSC</w:t>
      </w:r>
      <w:r w:rsidR="003D1949" w:rsidRPr="00C33E10">
        <w:rPr>
          <w:rFonts w:ascii="Arial" w:eastAsia="Times New Roman" w:hAnsi="Arial" w:cs="Arial"/>
          <w:b/>
          <w:bCs/>
        </w:rPr>
        <w:t xml:space="preserve"> </w:t>
      </w:r>
      <w:r w:rsidRPr="00C33E10">
        <w:rPr>
          <w:rFonts w:ascii="Arial" w:eastAsia="Times New Roman" w:hAnsi="Arial" w:cs="Arial"/>
          <w:b/>
          <w:bCs/>
        </w:rPr>
        <w:t xml:space="preserve">Third Sector </w:t>
      </w:r>
      <w:r w:rsidR="0024015B">
        <w:rPr>
          <w:rFonts w:ascii="Arial" w:eastAsia="Times New Roman" w:hAnsi="Arial" w:cs="Arial"/>
          <w:b/>
          <w:bCs/>
        </w:rPr>
        <w:t>Engagement</w:t>
      </w:r>
      <w:r w:rsidRPr="00C33E10">
        <w:rPr>
          <w:rFonts w:ascii="Arial" w:eastAsia="Times New Roman" w:hAnsi="Arial" w:cs="Arial"/>
          <w:b/>
          <w:bCs/>
        </w:rPr>
        <w:t xml:space="preserve"> Group</w:t>
      </w:r>
      <w:r w:rsidR="0024015B">
        <w:rPr>
          <w:rFonts w:ascii="Arial" w:eastAsia="Times New Roman" w:hAnsi="Arial" w:cs="Arial"/>
          <w:b/>
          <w:bCs/>
        </w:rPr>
        <w:t xml:space="preserve">. </w:t>
      </w:r>
    </w:p>
    <w:p w14:paraId="1D794831" w14:textId="77777777" w:rsidR="00476BAE" w:rsidRPr="00FB0D38" w:rsidRDefault="00476BAE" w:rsidP="00476BAE">
      <w:pPr>
        <w:spacing w:after="0" w:line="240" w:lineRule="auto"/>
        <w:rPr>
          <w:rFonts w:ascii="Arial" w:eastAsia="Times New Roman" w:hAnsi="Arial" w:cs="Arial"/>
          <w:sz w:val="20"/>
          <w:szCs w:val="20"/>
        </w:rPr>
      </w:pPr>
      <w:r w:rsidRPr="00C33E10">
        <w:rPr>
          <w:rFonts w:ascii="Arial" w:eastAsia="Times New Roman" w:hAnsi="Arial" w:cs="Arial"/>
          <w:b/>
          <w:bCs/>
        </w:rPr>
        <w:t> </w:t>
      </w:r>
      <w:r w:rsidRPr="00C33E10">
        <w:rPr>
          <w:rFonts w:ascii="Arial" w:eastAsia="Times New Roman" w:hAnsi="Arial" w:cs="Arial"/>
        </w:rPr>
        <w:t> </w:t>
      </w:r>
    </w:p>
    <w:p w14:paraId="50D34735" w14:textId="53EA7402" w:rsidR="00476BAE" w:rsidRPr="00C33E10" w:rsidRDefault="00476BAE" w:rsidP="00476BAE">
      <w:pPr>
        <w:spacing w:after="0" w:line="240" w:lineRule="auto"/>
        <w:rPr>
          <w:rFonts w:ascii="Arial" w:eastAsia="Times New Roman" w:hAnsi="Arial" w:cs="Arial"/>
          <w:b/>
          <w:bCs/>
        </w:rPr>
      </w:pPr>
      <w:r w:rsidRPr="00593079">
        <w:rPr>
          <w:rFonts w:ascii="Arial" w:eastAsia="Times New Roman" w:hAnsi="Arial" w:cs="Arial"/>
          <w:b/>
          <w:bCs/>
          <w:u w:val="single"/>
        </w:rPr>
        <w:t xml:space="preserve">What is the Third Sector </w:t>
      </w:r>
      <w:r w:rsidR="0024015B">
        <w:rPr>
          <w:rFonts w:ascii="Arial" w:eastAsia="Times New Roman" w:hAnsi="Arial" w:cs="Arial"/>
          <w:b/>
          <w:bCs/>
          <w:u w:val="single"/>
        </w:rPr>
        <w:t>Engagement</w:t>
      </w:r>
      <w:r w:rsidRPr="00593079">
        <w:rPr>
          <w:rFonts w:ascii="Arial" w:eastAsia="Times New Roman" w:hAnsi="Arial" w:cs="Arial"/>
          <w:b/>
          <w:bCs/>
          <w:u w:val="single"/>
        </w:rPr>
        <w:t xml:space="preserve"> </w:t>
      </w:r>
      <w:proofErr w:type="gramStart"/>
      <w:r w:rsidRPr="00593079">
        <w:rPr>
          <w:rFonts w:ascii="Arial" w:eastAsia="Times New Roman" w:hAnsi="Arial" w:cs="Arial"/>
          <w:b/>
          <w:bCs/>
          <w:u w:val="single"/>
        </w:rPr>
        <w:t xml:space="preserve">Group </w:t>
      </w:r>
      <w:r w:rsidRPr="00C33E10">
        <w:rPr>
          <w:rFonts w:ascii="Arial" w:eastAsia="Times New Roman" w:hAnsi="Arial" w:cs="Arial"/>
          <w:b/>
          <w:bCs/>
        </w:rPr>
        <w:t>?</w:t>
      </w:r>
      <w:proofErr w:type="gramEnd"/>
    </w:p>
    <w:p w14:paraId="545F9A10" w14:textId="39F0AF0A" w:rsidR="00CE5371" w:rsidRPr="00C33E10" w:rsidRDefault="00476BAE" w:rsidP="00476BAE">
      <w:pPr>
        <w:spacing w:after="0" w:line="240" w:lineRule="auto"/>
        <w:rPr>
          <w:rFonts w:ascii="Arial" w:eastAsia="Times New Roman" w:hAnsi="Arial" w:cs="Arial"/>
        </w:rPr>
      </w:pPr>
      <w:r w:rsidRPr="00C33E10">
        <w:rPr>
          <w:rFonts w:ascii="Arial" w:eastAsia="Times New Roman" w:hAnsi="Arial" w:cs="Arial"/>
        </w:rPr>
        <w:t> </w:t>
      </w:r>
      <w:r w:rsidR="00C537EF" w:rsidRPr="00C33E10">
        <w:rPr>
          <w:rFonts w:ascii="Arial" w:eastAsia="Times New Roman" w:hAnsi="Arial" w:cs="Arial"/>
        </w:rPr>
        <w:t>A</w:t>
      </w:r>
      <w:r w:rsidRPr="00C33E10">
        <w:rPr>
          <w:rFonts w:ascii="Arial" w:eastAsia="Times New Roman" w:hAnsi="Arial" w:cs="Arial"/>
        </w:rPr>
        <w:t xml:space="preserve"> </w:t>
      </w:r>
      <w:r w:rsidRPr="0024015B">
        <w:rPr>
          <w:rFonts w:ascii="Arial" w:eastAsia="Times New Roman" w:hAnsi="Arial" w:cs="Arial"/>
          <w:i/>
          <w:iCs/>
        </w:rPr>
        <w:t>Third Sector Partnership Group</w:t>
      </w:r>
      <w:r w:rsidRPr="00C33E10">
        <w:rPr>
          <w:rFonts w:ascii="Arial" w:eastAsia="Times New Roman" w:hAnsi="Arial" w:cs="Arial"/>
        </w:rPr>
        <w:t xml:space="preserve"> </w:t>
      </w:r>
      <w:r w:rsidR="00CE5371" w:rsidRPr="00C33E10">
        <w:rPr>
          <w:rFonts w:ascii="Arial" w:eastAsia="Times New Roman" w:hAnsi="Arial" w:cs="Arial"/>
        </w:rPr>
        <w:t xml:space="preserve">is being developed to support the work of </w:t>
      </w:r>
      <w:proofErr w:type="spellStart"/>
      <w:r w:rsidR="000B1BB6">
        <w:rPr>
          <w:rFonts w:ascii="Arial" w:eastAsia="Times New Roman" w:hAnsi="Arial" w:cs="Arial"/>
        </w:rPr>
        <w:t>Conwy’s</w:t>
      </w:r>
      <w:proofErr w:type="spellEnd"/>
      <w:r w:rsidR="00CE5371" w:rsidRPr="00C33E10">
        <w:rPr>
          <w:rFonts w:ascii="Arial" w:eastAsia="Times New Roman" w:hAnsi="Arial" w:cs="Arial"/>
        </w:rPr>
        <w:t xml:space="preserve"> Third Sector Compact – a commitment from </w:t>
      </w:r>
      <w:r w:rsidR="000B1BB6">
        <w:rPr>
          <w:rFonts w:ascii="Arial" w:eastAsia="Times New Roman" w:hAnsi="Arial" w:cs="Arial"/>
        </w:rPr>
        <w:t>Conwy County Borough Council</w:t>
      </w:r>
      <w:r w:rsidR="00CE5371" w:rsidRPr="00C33E10">
        <w:rPr>
          <w:rFonts w:ascii="Arial" w:eastAsia="Times New Roman" w:hAnsi="Arial" w:cs="Arial"/>
        </w:rPr>
        <w:t>,</w:t>
      </w:r>
      <w:r w:rsidR="00A40BE2">
        <w:rPr>
          <w:rFonts w:ascii="Arial" w:eastAsia="Times New Roman" w:hAnsi="Arial" w:cs="Arial"/>
        </w:rPr>
        <w:t xml:space="preserve"> </w:t>
      </w:r>
      <w:proofErr w:type="gramStart"/>
      <w:r w:rsidR="00A40BE2">
        <w:rPr>
          <w:rFonts w:ascii="Arial" w:eastAsia="Times New Roman" w:hAnsi="Arial" w:cs="Arial"/>
        </w:rPr>
        <w:t xml:space="preserve">and </w:t>
      </w:r>
      <w:r w:rsidR="00CE5371" w:rsidRPr="00C33E10">
        <w:rPr>
          <w:rFonts w:ascii="Arial" w:eastAsia="Times New Roman" w:hAnsi="Arial" w:cs="Arial"/>
        </w:rPr>
        <w:t xml:space="preserve"> </w:t>
      </w:r>
      <w:r w:rsidR="000B1BB6">
        <w:rPr>
          <w:rFonts w:ascii="Arial" w:eastAsia="Times New Roman" w:hAnsi="Arial" w:cs="Arial"/>
        </w:rPr>
        <w:t>Community</w:t>
      </w:r>
      <w:proofErr w:type="gramEnd"/>
      <w:r w:rsidR="000B1BB6">
        <w:rPr>
          <w:rFonts w:ascii="Arial" w:eastAsia="Times New Roman" w:hAnsi="Arial" w:cs="Arial"/>
        </w:rPr>
        <w:t xml:space="preserve"> &amp; Voluntary Support Conwy</w:t>
      </w:r>
      <w:r w:rsidR="00CE5371" w:rsidRPr="00C33E10">
        <w:rPr>
          <w:rFonts w:ascii="Arial" w:eastAsia="Times New Roman" w:hAnsi="Arial" w:cs="Arial"/>
        </w:rPr>
        <w:t xml:space="preserve"> to work as equal partners in the strategic planning of services within </w:t>
      </w:r>
      <w:r w:rsidR="000B1BB6">
        <w:rPr>
          <w:rFonts w:ascii="Arial" w:eastAsia="Times New Roman" w:hAnsi="Arial" w:cs="Arial"/>
        </w:rPr>
        <w:t>Conwy</w:t>
      </w:r>
      <w:r w:rsidR="00CE5371" w:rsidRPr="00C33E10">
        <w:rPr>
          <w:rFonts w:ascii="Arial" w:eastAsia="Times New Roman" w:hAnsi="Arial" w:cs="Arial"/>
        </w:rPr>
        <w:t xml:space="preserve">. </w:t>
      </w:r>
      <w:r w:rsidRPr="00C33E10">
        <w:rPr>
          <w:rFonts w:ascii="Arial" w:eastAsia="Times New Roman" w:hAnsi="Arial" w:cs="Arial"/>
        </w:rPr>
        <w:t xml:space="preserve">  </w:t>
      </w:r>
    </w:p>
    <w:p w14:paraId="72A64189" w14:textId="741FF83A" w:rsidR="003D1949" w:rsidRPr="00C33E10" w:rsidRDefault="003D1949" w:rsidP="00476BAE">
      <w:pPr>
        <w:spacing w:after="0" w:line="240" w:lineRule="auto"/>
        <w:rPr>
          <w:rFonts w:ascii="Arial" w:eastAsia="Times New Roman" w:hAnsi="Arial" w:cs="Arial"/>
        </w:rPr>
      </w:pPr>
      <w:r w:rsidRPr="00C33E10">
        <w:rPr>
          <w:rFonts w:ascii="Arial" w:eastAsia="Times New Roman" w:hAnsi="Arial" w:cs="Arial"/>
        </w:rPr>
        <w:t xml:space="preserve">We are seeking representatives from Third Sector </w:t>
      </w:r>
      <w:proofErr w:type="spellStart"/>
      <w:r w:rsidRPr="00C33E10">
        <w:rPr>
          <w:rFonts w:ascii="Arial" w:eastAsia="Times New Roman" w:hAnsi="Arial" w:cs="Arial"/>
        </w:rPr>
        <w:t>organisations</w:t>
      </w:r>
      <w:proofErr w:type="spellEnd"/>
      <w:r w:rsidRPr="00C33E10">
        <w:rPr>
          <w:rFonts w:ascii="Arial" w:eastAsia="Times New Roman" w:hAnsi="Arial" w:cs="Arial"/>
        </w:rPr>
        <w:t xml:space="preserve"> to support </w:t>
      </w:r>
      <w:r w:rsidR="000B1BB6">
        <w:rPr>
          <w:rFonts w:ascii="Arial" w:eastAsia="Times New Roman" w:hAnsi="Arial" w:cs="Arial"/>
        </w:rPr>
        <w:t>CVSC</w:t>
      </w:r>
      <w:r w:rsidRPr="00C33E10">
        <w:rPr>
          <w:rFonts w:ascii="Arial" w:eastAsia="Times New Roman" w:hAnsi="Arial" w:cs="Arial"/>
        </w:rPr>
        <w:t xml:space="preserve"> in their consultations with statutory partners regarding the delivery of Public Services</w:t>
      </w:r>
      <w:r w:rsidR="00812058">
        <w:rPr>
          <w:rFonts w:ascii="Arial" w:eastAsia="Times New Roman" w:hAnsi="Arial" w:cs="Arial"/>
        </w:rPr>
        <w:t>.  T</w:t>
      </w:r>
      <w:r w:rsidR="0024015B">
        <w:rPr>
          <w:rFonts w:ascii="Arial" w:eastAsia="Times New Roman" w:hAnsi="Arial" w:cs="Arial"/>
        </w:rPr>
        <w:t xml:space="preserve">he new Third Sector Engagement Group will feed into the </w:t>
      </w:r>
      <w:r w:rsidR="0024015B" w:rsidRPr="0024015B">
        <w:rPr>
          <w:rFonts w:ascii="Arial" w:eastAsia="Times New Roman" w:hAnsi="Arial" w:cs="Arial"/>
          <w:i/>
          <w:iCs/>
        </w:rPr>
        <w:t>Third Sector partnership Group</w:t>
      </w:r>
      <w:r w:rsidR="0024015B">
        <w:rPr>
          <w:rFonts w:ascii="Arial" w:eastAsia="Times New Roman" w:hAnsi="Arial" w:cs="Arial"/>
        </w:rPr>
        <w:t xml:space="preserve">.  </w:t>
      </w:r>
    </w:p>
    <w:p w14:paraId="6F2D09EC" w14:textId="77777777" w:rsidR="00C33E10" w:rsidRPr="0024015B" w:rsidRDefault="00C33E10" w:rsidP="00476BAE">
      <w:pPr>
        <w:spacing w:after="0" w:line="240" w:lineRule="auto"/>
        <w:rPr>
          <w:rFonts w:ascii="Arial" w:eastAsia="Times New Roman" w:hAnsi="Arial" w:cs="Arial"/>
          <w:i/>
          <w:sz w:val="16"/>
          <w:szCs w:val="16"/>
        </w:rPr>
      </w:pPr>
    </w:p>
    <w:p w14:paraId="2DE284F8" w14:textId="77777777" w:rsidR="00C537EF" w:rsidRPr="0024015B" w:rsidRDefault="00C537EF" w:rsidP="00476BAE">
      <w:pPr>
        <w:spacing w:after="0" w:line="240" w:lineRule="auto"/>
        <w:rPr>
          <w:rFonts w:ascii="Arial" w:eastAsia="Times New Roman" w:hAnsi="Arial" w:cs="Arial"/>
          <w:b/>
          <w:bCs/>
          <w:i/>
        </w:rPr>
      </w:pPr>
      <w:r w:rsidRPr="0024015B">
        <w:rPr>
          <w:rFonts w:ascii="Arial" w:eastAsia="Times New Roman" w:hAnsi="Arial" w:cs="Arial"/>
          <w:b/>
          <w:bCs/>
          <w:i/>
        </w:rPr>
        <w:t>Do you have experience of delivering Third Sector Services in a multi-agency environment?</w:t>
      </w:r>
    </w:p>
    <w:p w14:paraId="6613D6AA" w14:textId="77777777" w:rsidR="00C537EF" w:rsidRPr="0024015B" w:rsidRDefault="00C537EF" w:rsidP="00476BAE">
      <w:pPr>
        <w:spacing w:after="0" w:line="240" w:lineRule="auto"/>
        <w:rPr>
          <w:rFonts w:ascii="Arial" w:eastAsia="Times New Roman" w:hAnsi="Arial" w:cs="Arial"/>
          <w:b/>
          <w:bCs/>
          <w:i/>
        </w:rPr>
      </w:pPr>
      <w:r w:rsidRPr="0024015B">
        <w:rPr>
          <w:rFonts w:ascii="Arial" w:eastAsia="Times New Roman" w:hAnsi="Arial" w:cs="Arial"/>
          <w:b/>
          <w:bCs/>
          <w:i/>
        </w:rPr>
        <w:t xml:space="preserve">Would you like to learn more about </w:t>
      </w:r>
      <w:proofErr w:type="spellStart"/>
      <w:r w:rsidR="000B1BB6" w:rsidRPr="0024015B">
        <w:rPr>
          <w:rFonts w:ascii="Arial" w:eastAsia="Times New Roman" w:hAnsi="Arial" w:cs="Arial"/>
          <w:b/>
          <w:bCs/>
          <w:i/>
        </w:rPr>
        <w:t>Conwy’s</w:t>
      </w:r>
      <w:proofErr w:type="spellEnd"/>
      <w:r w:rsidRPr="0024015B">
        <w:rPr>
          <w:rFonts w:ascii="Arial" w:eastAsia="Times New Roman" w:hAnsi="Arial" w:cs="Arial"/>
          <w:b/>
          <w:bCs/>
          <w:i/>
        </w:rPr>
        <w:t xml:space="preserve"> Compact and feel you have the skills and time to input into Strategic consultations regarding the delivery of services within </w:t>
      </w:r>
      <w:r w:rsidR="000B1BB6" w:rsidRPr="0024015B">
        <w:rPr>
          <w:rFonts w:ascii="Arial" w:eastAsia="Times New Roman" w:hAnsi="Arial" w:cs="Arial"/>
          <w:b/>
          <w:bCs/>
          <w:i/>
        </w:rPr>
        <w:t>Conwy</w:t>
      </w:r>
      <w:r w:rsidRPr="0024015B">
        <w:rPr>
          <w:rFonts w:ascii="Arial" w:eastAsia="Times New Roman" w:hAnsi="Arial" w:cs="Arial"/>
          <w:b/>
          <w:bCs/>
          <w:i/>
        </w:rPr>
        <w:t>?</w:t>
      </w:r>
    </w:p>
    <w:p w14:paraId="221F16EB" w14:textId="77777777" w:rsidR="00C537EF" w:rsidRPr="00A40BE2" w:rsidRDefault="00C537EF" w:rsidP="0024015B">
      <w:pPr>
        <w:spacing w:after="0" w:line="240" w:lineRule="auto"/>
        <w:jc w:val="center"/>
        <w:rPr>
          <w:rFonts w:ascii="Arial" w:eastAsia="Times New Roman" w:hAnsi="Arial" w:cs="Arial"/>
          <w:b/>
          <w:bCs/>
          <w:i/>
          <w:sz w:val="24"/>
          <w:szCs w:val="24"/>
        </w:rPr>
      </w:pPr>
      <w:r w:rsidRPr="00A40BE2">
        <w:rPr>
          <w:rFonts w:ascii="Arial" w:eastAsia="Times New Roman" w:hAnsi="Arial" w:cs="Arial"/>
          <w:b/>
          <w:bCs/>
          <w:i/>
          <w:sz w:val="24"/>
          <w:szCs w:val="24"/>
        </w:rPr>
        <w:t xml:space="preserve">If so, </w:t>
      </w:r>
      <w:r w:rsidR="000B1BB6" w:rsidRPr="00A40BE2">
        <w:rPr>
          <w:rFonts w:ascii="Arial" w:eastAsia="Times New Roman" w:hAnsi="Arial" w:cs="Arial"/>
          <w:b/>
          <w:bCs/>
          <w:i/>
          <w:sz w:val="24"/>
          <w:szCs w:val="24"/>
        </w:rPr>
        <w:t>CVSC</w:t>
      </w:r>
      <w:r w:rsidRPr="00A40BE2">
        <w:rPr>
          <w:rFonts w:ascii="Arial" w:eastAsia="Times New Roman" w:hAnsi="Arial" w:cs="Arial"/>
          <w:b/>
          <w:bCs/>
          <w:i/>
          <w:sz w:val="24"/>
          <w:szCs w:val="24"/>
        </w:rPr>
        <w:t xml:space="preserve"> would like to hear from you.</w:t>
      </w:r>
    </w:p>
    <w:p w14:paraId="1DBF0313" w14:textId="77777777" w:rsidR="003D1949" w:rsidRPr="00C33E10" w:rsidRDefault="003D1949" w:rsidP="00476BAE">
      <w:pPr>
        <w:spacing w:after="0" w:line="240" w:lineRule="auto"/>
        <w:rPr>
          <w:rFonts w:ascii="Arial" w:eastAsia="Times New Roman" w:hAnsi="Arial" w:cs="Arial"/>
        </w:rPr>
      </w:pPr>
    </w:p>
    <w:p w14:paraId="43E5B13D" w14:textId="77777777" w:rsidR="00CE5371" w:rsidRPr="00C33E10" w:rsidRDefault="00CE5371" w:rsidP="00CE5371">
      <w:pPr>
        <w:jc w:val="both"/>
        <w:rPr>
          <w:rFonts w:ascii="Arial" w:hAnsi="Arial" w:cs="Arial"/>
          <w:b/>
        </w:rPr>
      </w:pPr>
      <w:r w:rsidRPr="00C33E10">
        <w:rPr>
          <w:rFonts w:ascii="Arial" w:hAnsi="Arial" w:cs="Arial"/>
          <w:b/>
        </w:rPr>
        <w:t>P</w:t>
      </w:r>
      <w:r w:rsidR="00C537EF" w:rsidRPr="00C33E10">
        <w:rPr>
          <w:rFonts w:ascii="Arial" w:hAnsi="Arial" w:cs="Arial"/>
          <w:b/>
        </w:rPr>
        <w:t>U</w:t>
      </w:r>
      <w:r w:rsidRPr="00C33E10">
        <w:rPr>
          <w:rFonts w:ascii="Arial" w:hAnsi="Arial" w:cs="Arial"/>
          <w:b/>
        </w:rPr>
        <w:t>RPOSE</w:t>
      </w:r>
      <w:r w:rsidR="003D1949" w:rsidRPr="00C33E10">
        <w:rPr>
          <w:rFonts w:ascii="Arial" w:hAnsi="Arial" w:cs="Arial"/>
          <w:b/>
        </w:rPr>
        <w:t xml:space="preserve"> of the COMPACT</w:t>
      </w:r>
    </w:p>
    <w:p w14:paraId="5DCD59FC" w14:textId="47EBEF8F" w:rsidR="00CE5371" w:rsidRPr="00C33E10" w:rsidRDefault="00CE5371" w:rsidP="00CE5371">
      <w:pPr>
        <w:tabs>
          <w:tab w:val="left" w:pos="360"/>
        </w:tabs>
        <w:jc w:val="both"/>
        <w:rPr>
          <w:rFonts w:ascii="Arial" w:hAnsi="Arial" w:cs="Arial"/>
        </w:rPr>
      </w:pPr>
      <w:r w:rsidRPr="00C33E10">
        <w:rPr>
          <w:rFonts w:ascii="Arial" w:hAnsi="Arial" w:cs="Arial"/>
        </w:rPr>
        <w:t>The purpose of the Compact is to maintain an open and constructive relationship, based on mutual understanding, between partners in order that strategic advice and guidance can be given on issues and/or priorities in which we have a shared interest, including those of the other strategic partnerships.  Key areas include:</w:t>
      </w:r>
    </w:p>
    <w:p w14:paraId="2A01F6CF" w14:textId="77777777" w:rsidR="00CE5371" w:rsidRPr="00C33E10" w:rsidRDefault="00CE5371" w:rsidP="00CE5371">
      <w:pPr>
        <w:numPr>
          <w:ilvl w:val="0"/>
          <w:numId w:val="2"/>
        </w:numPr>
        <w:tabs>
          <w:tab w:val="left" w:pos="360"/>
          <w:tab w:val="num" w:pos="1080"/>
        </w:tabs>
        <w:spacing w:after="0" w:line="240" w:lineRule="auto"/>
        <w:jc w:val="both"/>
        <w:rPr>
          <w:rFonts w:ascii="Arial" w:hAnsi="Arial" w:cs="Arial"/>
        </w:rPr>
      </w:pPr>
      <w:r w:rsidRPr="00C33E10">
        <w:rPr>
          <w:rFonts w:ascii="Arial" w:hAnsi="Arial" w:cs="Arial"/>
        </w:rPr>
        <w:t xml:space="preserve">Identification </w:t>
      </w:r>
      <w:proofErr w:type="gramStart"/>
      <w:r w:rsidRPr="00C33E10">
        <w:rPr>
          <w:rFonts w:ascii="Arial" w:hAnsi="Arial" w:cs="Arial"/>
        </w:rPr>
        <w:t>of  issues</w:t>
      </w:r>
      <w:proofErr w:type="gramEnd"/>
      <w:r w:rsidRPr="00C33E10">
        <w:rPr>
          <w:rFonts w:ascii="Arial" w:hAnsi="Arial" w:cs="Arial"/>
        </w:rPr>
        <w:t xml:space="preserve"> </w:t>
      </w:r>
    </w:p>
    <w:p w14:paraId="28662A02" w14:textId="77777777" w:rsidR="00CE5371" w:rsidRPr="00C33E10" w:rsidRDefault="00CE5371" w:rsidP="00CE5371">
      <w:pPr>
        <w:numPr>
          <w:ilvl w:val="0"/>
          <w:numId w:val="2"/>
        </w:numPr>
        <w:tabs>
          <w:tab w:val="left" w:pos="360"/>
          <w:tab w:val="num" w:pos="1080"/>
        </w:tabs>
        <w:spacing w:after="0" w:line="240" w:lineRule="auto"/>
        <w:jc w:val="both"/>
        <w:rPr>
          <w:rFonts w:ascii="Arial" w:hAnsi="Arial" w:cs="Arial"/>
        </w:rPr>
      </w:pPr>
      <w:r w:rsidRPr="00C33E10">
        <w:rPr>
          <w:rFonts w:ascii="Arial" w:hAnsi="Arial" w:cs="Arial"/>
        </w:rPr>
        <w:t>Strategic planning</w:t>
      </w:r>
    </w:p>
    <w:p w14:paraId="72665B27" w14:textId="77777777" w:rsidR="00CE5371" w:rsidRPr="00C33E10" w:rsidRDefault="00CE5371" w:rsidP="00CE5371">
      <w:pPr>
        <w:numPr>
          <w:ilvl w:val="0"/>
          <w:numId w:val="2"/>
        </w:numPr>
        <w:tabs>
          <w:tab w:val="left" w:pos="360"/>
          <w:tab w:val="num" w:pos="1080"/>
        </w:tabs>
        <w:spacing w:after="0" w:line="240" w:lineRule="auto"/>
        <w:jc w:val="both"/>
        <w:rPr>
          <w:rFonts w:ascii="Arial" w:hAnsi="Arial" w:cs="Arial"/>
        </w:rPr>
      </w:pPr>
      <w:r w:rsidRPr="00C33E10">
        <w:rPr>
          <w:rFonts w:ascii="Arial" w:hAnsi="Arial" w:cs="Arial"/>
        </w:rPr>
        <w:t>Consulting together</w:t>
      </w:r>
    </w:p>
    <w:p w14:paraId="5BC3CB7F" w14:textId="77777777" w:rsidR="00CE5371" w:rsidRPr="00C33E10" w:rsidRDefault="00CE5371" w:rsidP="00CE5371">
      <w:pPr>
        <w:numPr>
          <w:ilvl w:val="0"/>
          <w:numId w:val="2"/>
        </w:numPr>
        <w:tabs>
          <w:tab w:val="left" w:pos="360"/>
          <w:tab w:val="num" w:pos="1080"/>
        </w:tabs>
        <w:spacing w:after="0" w:line="240" w:lineRule="auto"/>
        <w:jc w:val="both"/>
        <w:rPr>
          <w:rFonts w:ascii="Arial" w:hAnsi="Arial" w:cs="Arial"/>
        </w:rPr>
      </w:pPr>
      <w:r w:rsidRPr="00C33E10">
        <w:rPr>
          <w:rFonts w:ascii="Arial" w:hAnsi="Arial" w:cs="Arial"/>
        </w:rPr>
        <w:t xml:space="preserve">Streamlining and efficiency </w:t>
      </w:r>
    </w:p>
    <w:p w14:paraId="0162A95F" w14:textId="77777777" w:rsidR="00CE5371" w:rsidRPr="00C33E10" w:rsidRDefault="00CE5371" w:rsidP="00CE5371">
      <w:pPr>
        <w:numPr>
          <w:ilvl w:val="0"/>
          <w:numId w:val="2"/>
        </w:numPr>
        <w:tabs>
          <w:tab w:val="left" w:pos="360"/>
          <w:tab w:val="num" w:pos="1080"/>
        </w:tabs>
        <w:spacing w:after="0" w:line="240" w:lineRule="auto"/>
        <w:jc w:val="both"/>
        <w:rPr>
          <w:rFonts w:ascii="Arial" w:hAnsi="Arial" w:cs="Arial"/>
        </w:rPr>
      </w:pPr>
      <w:r w:rsidRPr="00C33E10">
        <w:rPr>
          <w:rFonts w:ascii="Arial" w:hAnsi="Arial" w:cs="Arial"/>
        </w:rPr>
        <w:t>Intelligence sharing</w:t>
      </w:r>
    </w:p>
    <w:p w14:paraId="41085A02" w14:textId="41522534" w:rsidR="00CE5371" w:rsidRDefault="00CE5371" w:rsidP="00CE5371">
      <w:pPr>
        <w:numPr>
          <w:ilvl w:val="0"/>
          <w:numId w:val="2"/>
        </w:numPr>
        <w:tabs>
          <w:tab w:val="left" w:pos="360"/>
          <w:tab w:val="num" w:pos="1080"/>
        </w:tabs>
        <w:spacing w:after="0" w:line="240" w:lineRule="auto"/>
        <w:jc w:val="both"/>
        <w:rPr>
          <w:rFonts w:ascii="Arial" w:hAnsi="Arial" w:cs="Arial"/>
        </w:rPr>
      </w:pPr>
      <w:r w:rsidRPr="00C33E10">
        <w:rPr>
          <w:rFonts w:ascii="Arial" w:hAnsi="Arial" w:cs="Arial"/>
        </w:rPr>
        <w:t>Presenting joint cases for national funding</w:t>
      </w:r>
    </w:p>
    <w:p w14:paraId="076A1715" w14:textId="77777777" w:rsidR="00A40BE2" w:rsidRPr="0024015B" w:rsidRDefault="00A40BE2" w:rsidP="00A40BE2">
      <w:pPr>
        <w:spacing w:after="0" w:line="240" w:lineRule="auto"/>
        <w:ind w:left="360"/>
        <w:jc w:val="both"/>
        <w:rPr>
          <w:rFonts w:ascii="Arial" w:hAnsi="Arial" w:cs="Arial"/>
          <w:sz w:val="16"/>
          <w:szCs w:val="16"/>
        </w:rPr>
      </w:pPr>
    </w:p>
    <w:p w14:paraId="7871D6EA" w14:textId="77777777" w:rsidR="00CE5371" w:rsidRPr="00C33E10" w:rsidRDefault="00CE5371" w:rsidP="00CE5371">
      <w:pPr>
        <w:jc w:val="both"/>
        <w:rPr>
          <w:rFonts w:ascii="Arial" w:hAnsi="Arial" w:cs="Arial"/>
        </w:rPr>
      </w:pPr>
      <w:r w:rsidRPr="00C33E10">
        <w:rPr>
          <w:rFonts w:ascii="Arial" w:hAnsi="Arial" w:cs="Arial"/>
        </w:rPr>
        <w:t>The Compact provides a local partnership framework which is set in the context of the National Compact and the Voluntary Sector Scheme.</w:t>
      </w:r>
    </w:p>
    <w:p w14:paraId="424ED2A8" w14:textId="77777777" w:rsidR="00CE5371" w:rsidRPr="00C33E10" w:rsidRDefault="00CE5371" w:rsidP="00CE5371">
      <w:pPr>
        <w:jc w:val="both"/>
        <w:rPr>
          <w:rFonts w:ascii="Arial" w:hAnsi="Arial" w:cs="Arial"/>
          <w:b/>
          <w:bCs/>
        </w:rPr>
      </w:pPr>
      <w:r w:rsidRPr="00C33E10">
        <w:rPr>
          <w:rFonts w:ascii="Arial" w:hAnsi="Arial" w:cs="Arial"/>
          <w:b/>
          <w:bCs/>
        </w:rPr>
        <w:t xml:space="preserve">MEMBERSHIP </w:t>
      </w:r>
    </w:p>
    <w:p w14:paraId="64F4566A" w14:textId="495A04DA" w:rsidR="00CE5371" w:rsidRPr="00C33E10" w:rsidRDefault="00CE5371" w:rsidP="00CE5371">
      <w:pPr>
        <w:jc w:val="both"/>
        <w:rPr>
          <w:rFonts w:ascii="Arial" w:hAnsi="Arial" w:cs="Arial"/>
          <w:bCs/>
        </w:rPr>
      </w:pPr>
      <w:r w:rsidRPr="00C33E10">
        <w:rPr>
          <w:rFonts w:ascii="Arial" w:hAnsi="Arial" w:cs="Arial"/>
          <w:bCs/>
        </w:rPr>
        <w:t xml:space="preserve">Membership of the </w:t>
      </w:r>
      <w:r w:rsidR="0024015B" w:rsidRPr="0024015B">
        <w:rPr>
          <w:rFonts w:ascii="Arial" w:hAnsi="Arial" w:cs="Arial"/>
          <w:bCs/>
          <w:i/>
          <w:iCs/>
        </w:rPr>
        <w:t>Partnership</w:t>
      </w:r>
      <w:r w:rsidR="0024015B">
        <w:rPr>
          <w:rFonts w:ascii="Arial" w:hAnsi="Arial" w:cs="Arial"/>
          <w:bCs/>
        </w:rPr>
        <w:t xml:space="preserve"> </w:t>
      </w:r>
      <w:r w:rsidRPr="00C33E10">
        <w:rPr>
          <w:rFonts w:ascii="Arial" w:hAnsi="Arial" w:cs="Arial"/>
          <w:bCs/>
        </w:rPr>
        <w:t>Group consists of representatives from the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641"/>
      </w:tblGrid>
      <w:tr w:rsidR="00CE5371" w:rsidRPr="00C33E10" w14:paraId="3DFD36F6" w14:textId="77777777" w:rsidTr="00A40BE2">
        <w:trPr>
          <w:trHeight w:val="431"/>
        </w:trPr>
        <w:tc>
          <w:tcPr>
            <w:tcW w:w="4265" w:type="dxa"/>
            <w:shd w:val="clear" w:color="auto" w:fill="auto"/>
            <w:vAlign w:val="center"/>
          </w:tcPr>
          <w:p w14:paraId="0CA4031E" w14:textId="77777777" w:rsidR="00CE5371" w:rsidRPr="00C33E10" w:rsidRDefault="00CE5371" w:rsidP="00CE5371">
            <w:pPr>
              <w:rPr>
                <w:rFonts w:ascii="Arial" w:hAnsi="Arial" w:cs="Arial"/>
                <w:b/>
              </w:rPr>
            </w:pPr>
            <w:r w:rsidRPr="00C33E10">
              <w:rPr>
                <w:rFonts w:ascii="Arial" w:hAnsi="Arial" w:cs="Arial"/>
                <w:b/>
              </w:rPr>
              <w:t xml:space="preserve">Partner </w:t>
            </w:r>
            <w:proofErr w:type="spellStart"/>
            <w:r w:rsidRPr="00C33E10">
              <w:rPr>
                <w:rFonts w:ascii="Arial" w:hAnsi="Arial" w:cs="Arial"/>
                <w:b/>
              </w:rPr>
              <w:t>Organisation</w:t>
            </w:r>
            <w:proofErr w:type="spellEnd"/>
          </w:p>
        </w:tc>
        <w:tc>
          <w:tcPr>
            <w:tcW w:w="4641" w:type="dxa"/>
            <w:shd w:val="clear" w:color="auto" w:fill="auto"/>
            <w:vAlign w:val="center"/>
          </w:tcPr>
          <w:p w14:paraId="0B184AE0" w14:textId="77777777" w:rsidR="00CE5371" w:rsidRPr="00C33E10" w:rsidRDefault="00CE5371" w:rsidP="00CE5371">
            <w:pPr>
              <w:rPr>
                <w:rFonts w:ascii="Arial" w:hAnsi="Arial" w:cs="Arial"/>
                <w:b/>
              </w:rPr>
            </w:pPr>
            <w:r w:rsidRPr="00C33E10">
              <w:rPr>
                <w:rFonts w:ascii="Arial" w:hAnsi="Arial" w:cs="Arial"/>
                <w:b/>
              </w:rPr>
              <w:t>Core Membership</w:t>
            </w:r>
          </w:p>
        </w:tc>
      </w:tr>
      <w:tr w:rsidR="00CE5371" w:rsidRPr="00C33E10" w14:paraId="5FF79D02" w14:textId="77777777" w:rsidTr="00A40BE2">
        <w:trPr>
          <w:trHeight w:val="984"/>
        </w:trPr>
        <w:tc>
          <w:tcPr>
            <w:tcW w:w="4265" w:type="dxa"/>
            <w:shd w:val="clear" w:color="auto" w:fill="auto"/>
          </w:tcPr>
          <w:p w14:paraId="36324F10" w14:textId="77777777" w:rsidR="00CE5371" w:rsidRPr="00C33E10" w:rsidRDefault="00CE5371" w:rsidP="00CE5371">
            <w:pPr>
              <w:rPr>
                <w:rFonts w:ascii="Arial" w:hAnsi="Arial" w:cs="Arial"/>
              </w:rPr>
            </w:pPr>
            <w:r w:rsidRPr="00C33E10">
              <w:rPr>
                <w:rFonts w:ascii="Arial" w:hAnsi="Arial" w:cs="Arial"/>
                <w:bCs/>
              </w:rPr>
              <w:t xml:space="preserve">The Voluntary and Community Sector (Third Sector) led by </w:t>
            </w:r>
            <w:r w:rsidR="000B1BB6">
              <w:rPr>
                <w:rFonts w:ascii="Arial" w:hAnsi="Arial" w:cs="Arial"/>
                <w:bCs/>
              </w:rPr>
              <w:t xml:space="preserve">Community &amp; Voluntary Support Conwy (CVSC) </w:t>
            </w:r>
          </w:p>
        </w:tc>
        <w:tc>
          <w:tcPr>
            <w:tcW w:w="4641" w:type="dxa"/>
            <w:shd w:val="clear" w:color="auto" w:fill="auto"/>
            <w:vAlign w:val="center"/>
          </w:tcPr>
          <w:p w14:paraId="430FEE88" w14:textId="77777777" w:rsidR="00CE5371" w:rsidRPr="00C33E10" w:rsidRDefault="00CE5371" w:rsidP="00CE5371">
            <w:pPr>
              <w:rPr>
                <w:rFonts w:ascii="Arial" w:hAnsi="Arial" w:cs="Arial"/>
              </w:rPr>
            </w:pPr>
            <w:r w:rsidRPr="00C33E10">
              <w:rPr>
                <w:rFonts w:ascii="Arial" w:hAnsi="Arial" w:cs="Arial"/>
              </w:rPr>
              <w:t xml:space="preserve">Chief Officer, Chair and one trustee of </w:t>
            </w:r>
            <w:r w:rsidR="000B1BB6">
              <w:rPr>
                <w:rFonts w:ascii="Arial" w:hAnsi="Arial" w:cs="Arial"/>
              </w:rPr>
              <w:t>CVSC</w:t>
            </w:r>
          </w:p>
          <w:p w14:paraId="553EA974" w14:textId="7F0765A3" w:rsidR="00CE5371" w:rsidRPr="00C33E10" w:rsidRDefault="00A40BE2" w:rsidP="00CE5371">
            <w:pPr>
              <w:rPr>
                <w:rFonts w:ascii="Arial" w:hAnsi="Arial" w:cs="Arial"/>
              </w:rPr>
            </w:pPr>
            <w:proofErr w:type="gramStart"/>
            <w:r>
              <w:rPr>
                <w:rFonts w:ascii="Arial" w:hAnsi="Arial" w:cs="Arial"/>
              </w:rPr>
              <w:t>Plus</w:t>
            </w:r>
            <w:proofErr w:type="gramEnd"/>
            <w:r>
              <w:rPr>
                <w:rFonts w:ascii="Arial" w:hAnsi="Arial" w:cs="Arial"/>
              </w:rPr>
              <w:t xml:space="preserve"> </w:t>
            </w:r>
            <w:r w:rsidR="0024015B">
              <w:rPr>
                <w:rFonts w:ascii="Arial" w:hAnsi="Arial" w:cs="Arial"/>
              </w:rPr>
              <w:t>representation from Third sector groups operating in Conwy</w:t>
            </w:r>
          </w:p>
        </w:tc>
      </w:tr>
      <w:tr w:rsidR="00CE5371" w:rsidRPr="00C33E10" w14:paraId="6FDBDDC1" w14:textId="77777777" w:rsidTr="00A40BE2">
        <w:trPr>
          <w:trHeight w:val="441"/>
        </w:trPr>
        <w:tc>
          <w:tcPr>
            <w:tcW w:w="4265" w:type="dxa"/>
            <w:shd w:val="clear" w:color="auto" w:fill="auto"/>
            <w:vAlign w:val="center"/>
          </w:tcPr>
          <w:p w14:paraId="394F35B6" w14:textId="77777777" w:rsidR="00CE5371" w:rsidRPr="00C33E10" w:rsidRDefault="000B1BB6" w:rsidP="00CE5371">
            <w:pPr>
              <w:rPr>
                <w:rFonts w:ascii="Arial" w:hAnsi="Arial" w:cs="Arial"/>
              </w:rPr>
            </w:pPr>
            <w:r>
              <w:rPr>
                <w:rFonts w:ascii="Arial" w:hAnsi="Arial" w:cs="Arial"/>
              </w:rPr>
              <w:t>Conwy County Borough Council</w:t>
            </w:r>
          </w:p>
        </w:tc>
        <w:tc>
          <w:tcPr>
            <w:tcW w:w="4641" w:type="dxa"/>
            <w:shd w:val="clear" w:color="auto" w:fill="auto"/>
            <w:vAlign w:val="center"/>
          </w:tcPr>
          <w:p w14:paraId="2ECC54BF" w14:textId="5059D550" w:rsidR="00CE5371" w:rsidRPr="00C33E10" w:rsidRDefault="0024015B" w:rsidP="00CE5371">
            <w:pPr>
              <w:rPr>
                <w:rFonts w:ascii="Arial" w:hAnsi="Arial" w:cs="Arial"/>
              </w:rPr>
            </w:pPr>
            <w:r>
              <w:rPr>
                <w:rFonts w:ascii="Arial" w:hAnsi="Arial" w:cs="Arial"/>
              </w:rPr>
              <w:t>TBC</w:t>
            </w:r>
            <w:r w:rsidR="00A40BE2">
              <w:rPr>
                <w:rFonts w:ascii="Arial" w:hAnsi="Arial" w:cs="Arial"/>
              </w:rPr>
              <w:t xml:space="preserve"> </w:t>
            </w:r>
          </w:p>
        </w:tc>
      </w:tr>
    </w:tbl>
    <w:p w14:paraId="26BBDDDB" w14:textId="77777777" w:rsidR="00CE5371" w:rsidRPr="00C33E10" w:rsidRDefault="00CE5371" w:rsidP="00476BAE">
      <w:pPr>
        <w:spacing w:after="0" w:line="240" w:lineRule="auto"/>
        <w:rPr>
          <w:rFonts w:ascii="Arial" w:eastAsia="Times New Roman" w:hAnsi="Arial" w:cs="Arial"/>
        </w:rPr>
      </w:pPr>
    </w:p>
    <w:p w14:paraId="103AD767" w14:textId="45FF3BDC" w:rsidR="00476BAE" w:rsidRPr="00C33E10" w:rsidRDefault="00476BAE" w:rsidP="00476BAE">
      <w:pPr>
        <w:spacing w:after="0" w:line="240" w:lineRule="auto"/>
        <w:rPr>
          <w:rFonts w:ascii="Arial" w:eastAsia="Times New Roman" w:hAnsi="Arial" w:cs="Arial"/>
        </w:rPr>
      </w:pPr>
      <w:r w:rsidRPr="00C33E10">
        <w:rPr>
          <w:rFonts w:ascii="Arial" w:eastAsia="Times New Roman" w:hAnsi="Arial" w:cs="Arial"/>
        </w:rPr>
        <w:t xml:space="preserve">The Compact allows for regular contact between </w:t>
      </w:r>
      <w:r w:rsidR="00484B47" w:rsidRPr="00C33E10">
        <w:rPr>
          <w:rFonts w:ascii="Arial" w:eastAsia="Times New Roman" w:hAnsi="Arial" w:cs="Arial"/>
        </w:rPr>
        <w:t xml:space="preserve">the Local Authority and </w:t>
      </w:r>
      <w:r w:rsidR="00CE5371" w:rsidRPr="00C33E10">
        <w:rPr>
          <w:rFonts w:ascii="Arial" w:eastAsia="Times New Roman" w:hAnsi="Arial" w:cs="Arial"/>
        </w:rPr>
        <w:t xml:space="preserve">Third Sector representative/s </w:t>
      </w:r>
      <w:r w:rsidR="00484B47" w:rsidRPr="00C33E10">
        <w:rPr>
          <w:rFonts w:ascii="Arial" w:eastAsia="Times New Roman" w:hAnsi="Arial" w:cs="Arial"/>
        </w:rPr>
        <w:t>to enable the Third Sector to influence, consult and engage</w:t>
      </w:r>
      <w:r w:rsidRPr="00C33E10">
        <w:rPr>
          <w:rFonts w:ascii="Arial" w:eastAsia="Times New Roman" w:hAnsi="Arial" w:cs="Arial"/>
        </w:rPr>
        <w:t xml:space="preserve"> on </w:t>
      </w:r>
      <w:r w:rsidR="00484B47" w:rsidRPr="00C33E10">
        <w:rPr>
          <w:rFonts w:ascii="Arial" w:eastAsia="Times New Roman" w:hAnsi="Arial" w:cs="Arial"/>
        </w:rPr>
        <w:t xml:space="preserve">third </w:t>
      </w:r>
      <w:r w:rsidRPr="00C33E10">
        <w:rPr>
          <w:rFonts w:ascii="Arial" w:eastAsia="Times New Roman" w:hAnsi="Arial" w:cs="Arial"/>
        </w:rPr>
        <w:t>sector interests, and our shared principles and objectives.</w:t>
      </w:r>
    </w:p>
    <w:p w14:paraId="3C6650C7" w14:textId="77777777" w:rsidR="00476BAE" w:rsidRPr="00C33E10" w:rsidRDefault="00476BAE" w:rsidP="00476BAE">
      <w:pPr>
        <w:spacing w:after="0" w:line="240" w:lineRule="auto"/>
        <w:rPr>
          <w:rFonts w:ascii="Arial" w:eastAsia="Times New Roman" w:hAnsi="Arial" w:cs="Arial"/>
        </w:rPr>
      </w:pPr>
      <w:r w:rsidRPr="00C33E10">
        <w:rPr>
          <w:rFonts w:ascii="Arial" w:eastAsia="Times New Roman" w:hAnsi="Arial" w:cs="Arial"/>
        </w:rPr>
        <w:t> </w:t>
      </w:r>
    </w:p>
    <w:p w14:paraId="3C35AB46" w14:textId="289F430E" w:rsidR="00484B47" w:rsidRPr="00C33E10" w:rsidRDefault="000B1BB6" w:rsidP="00476BAE">
      <w:pPr>
        <w:spacing w:after="0" w:line="240" w:lineRule="auto"/>
        <w:rPr>
          <w:rFonts w:ascii="Arial" w:eastAsia="Times New Roman" w:hAnsi="Arial" w:cs="Arial"/>
        </w:rPr>
      </w:pPr>
      <w:r>
        <w:rPr>
          <w:rFonts w:ascii="Arial" w:eastAsia="Times New Roman" w:hAnsi="Arial" w:cs="Arial"/>
        </w:rPr>
        <w:t>CVSC</w:t>
      </w:r>
      <w:r w:rsidR="00484B47" w:rsidRPr="00C33E10">
        <w:rPr>
          <w:rFonts w:ascii="Arial" w:eastAsia="Times New Roman" w:hAnsi="Arial" w:cs="Arial"/>
        </w:rPr>
        <w:t xml:space="preserve"> is seeking to develop a </w:t>
      </w:r>
      <w:r w:rsidR="00484B47" w:rsidRPr="00A40BE2">
        <w:rPr>
          <w:rFonts w:ascii="Arial" w:eastAsia="Times New Roman" w:hAnsi="Arial" w:cs="Arial"/>
          <w:b/>
          <w:bCs/>
        </w:rPr>
        <w:t xml:space="preserve">Third Sector </w:t>
      </w:r>
      <w:r w:rsidR="0024015B">
        <w:rPr>
          <w:rFonts w:ascii="Arial" w:eastAsia="Times New Roman" w:hAnsi="Arial" w:cs="Arial"/>
          <w:b/>
          <w:bCs/>
        </w:rPr>
        <w:t>Engagement</w:t>
      </w:r>
      <w:r w:rsidR="00484B47" w:rsidRPr="00A40BE2">
        <w:rPr>
          <w:rFonts w:ascii="Arial" w:eastAsia="Times New Roman" w:hAnsi="Arial" w:cs="Arial"/>
          <w:b/>
          <w:bCs/>
        </w:rPr>
        <w:t xml:space="preserve"> Group</w:t>
      </w:r>
      <w:r w:rsidR="00484B47" w:rsidRPr="00C33E10">
        <w:rPr>
          <w:rFonts w:ascii="Arial" w:eastAsia="Times New Roman" w:hAnsi="Arial" w:cs="Arial"/>
        </w:rPr>
        <w:t xml:space="preserve"> to provide a wider consultation group for issues relevant to Compact discussions.</w:t>
      </w:r>
    </w:p>
    <w:p w14:paraId="71F8731E" w14:textId="0C62D6DB" w:rsidR="00476BAE" w:rsidRPr="00C33E10" w:rsidRDefault="000B1BB6" w:rsidP="00476BAE">
      <w:pPr>
        <w:spacing w:after="0" w:line="240" w:lineRule="auto"/>
        <w:rPr>
          <w:rFonts w:ascii="Arial" w:eastAsia="Times New Roman" w:hAnsi="Arial" w:cs="Arial"/>
        </w:rPr>
      </w:pPr>
      <w:r>
        <w:rPr>
          <w:rFonts w:ascii="Arial" w:eastAsia="Times New Roman" w:hAnsi="Arial" w:cs="Arial"/>
        </w:rPr>
        <w:t>CVSC</w:t>
      </w:r>
      <w:r w:rsidR="00484B47" w:rsidRPr="00C33E10">
        <w:rPr>
          <w:rFonts w:ascii="Arial" w:eastAsia="Times New Roman" w:hAnsi="Arial" w:cs="Arial"/>
        </w:rPr>
        <w:t xml:space="preserve"> </w:t>
      </w:r>
      <w:r w:rsidR="00476BAE" w:rsidRPr="00C33E10">
        <w:rPr>
          <w:rFonts w:ascii="Arial" w:eastAsia="Times New Roman" w:hAnsi="Arial" w:cs="Arial"/>
        </w:rPr>
        <w:t xml:space="preserve">is inviting expressions of interest for membership of the Group, as of </w:t>
      </w:r>
      <w:r w:rsidR="00A40BE2">
        <w:rPr>
          <w:rFonts w:ascii="Arial" w:eastAsia="Times New Roman" w:hAnsi="Arial" w:cs="Arial"/>
        </w:rPr>
        <w:t>November</w:t>
      </w:r>
      <w:r w:rsidR="00476BAE" w:rsidRPr="00C33E10">
        <w:rPr>
          <w:rFonts w:ascii="Arial" w:eastAsia="Times New Roman" w:hAnsi="Arial" w:cs="Arial"/>
        </w:rPr>
        <w:t xml:space="preserve"> </w:t>
      </w:r>
      <w:r>
        <w:rPr>
          <w:rFonts w:ascii="Arial" w:eastAsia="Times New Roman" w:hAnsi="Arial" w:cs="Arial"/>
        </w:rPr>
        <w:t>2019</w:t>
      </w:r>
    </w:p>
    <w:p w14:paraId="63654C2B" w14:textId="77777777" w:rsidR="00476BAE" w:rsidRPr="00C33E10" w:rsidRDefault="00476BAE" w:rsidP="00476BAE">
      <w:pPr>
        <w:spacing w:after="0" w:line="240" w:lineRule="auto"/>
        <w:rPr>
          <w:rFonts w:ascii="Arial" w:eastAsia="Times New Roman" w:hAnsi="Arial" w:cs="Arial"/>
        </w:rPr>
      </w:pPr>
      <w:r w:rsidRPr="00C33E10">
        <w:rPr>
          <w:rFonts w:ascii="Arial" w:eastAsia="Times New Roman" w:hAnsi="Arial" w:cs="Arial"/>
        </w:rPr>
        <w:t> </w:t>
      </w:r>
    </w:p>
    <w:p w14:paraId="1E508067" w14:textId="3FF6252B" w:rsidR="00476BAE" w:rsidRDefault="00476BAE" w:rsidP="00476BAE">
      <w:pPr>
        <w:spacing w:after="0" w:line="240" w:lineRule="auto"/>
        <w:rPr>
          <w:rFonts w:ascii="Arial" w:eastAsia="Times New Roman" w:hAnsi="Arial" w:cs="Arial"/>
          <w:b/>
          <w:bCs/>
        </w:rPr>
      </w:pPr>
      <w:r w:rsidRPr="00C33E10">
        <w:rPr>
          <w:rFonts w:ascii="Arial" w:eastAsia="Times New Roman" w:hAnsi="Arial" w:cs="Arial"/>
          <w:b/>
          <w:bCs/>
        </w:rPr>
        <w:t xml:space="preserve">What will be expected </w:t>
      </w:r>
      <w:r w:rsidR="00A13D21" w:rsidRPr="00C33E10">
        <w:rPr>
          <w:rFonts w:ascii="Arial" w:eastAsia="Times New Roman" w:hAnsi="Arial" w:cs="Arial"/>
          <w:b/>
          <w:bCs/>
        </w:rPr>
        <w:t>of you as the appointed member of the T</w:t>
      </w:r>
      <w:r w:rsidR="0024015B">
        <w:rPr>
          <w:rFonts w:ascii="Arial" w:eastAsia="Times New Roman" w:hAnsi="Arial" w:cs="Arial"/>
          <w:b/>
          <w:bCs/>
        </w:rPr>
        <w:t xml:space="preserve">hird </w:t>
      </w:r>
      <w:r w:rsidR="00A13D21" w:rsidRPr="00C33E10">
        <w:rPr>
          <w:rFonts w:ascii="Arial" w:eastAsia="Times New Roman" w:hAnsi="Arial" w:cs="Arial"/>
          <w:b/>
          <w:bCs/>
        </w:rPr>
        <w:t>S</w:t>
      </w:r>
      <w:r w:rsidR="0024015B">
        <w:rPr>
          <w:rFonts w:ascii="Arial" w:eastAsia="Times New Roman" w:hAnsi="Arial" w:cs="Arial"/>
          <w:b/>
          <w:bCs/>
        </w:rPr>
        <w:t>ector Engagement Group</w:t>
      </w:r>
      <w:r w:rsidR="00A13D21" w:rsidRPr="00C33E10">
        <w:rPr>
          <w:rFonts w:ascii="Arial" w:eastAsia="Times New Roman" w:hAnsi="Arial" w:cs="Arial"/>
          <w:b/>
          <w:bCs/>
        </w:rPr>
        <w:t>?</w:t>
      </w:r>
    </w:p>
    <w:p w14:paraId="180480E9" w14:textId="77777777" w:rsidR="00A40BE2" w:rsidRPr="00C33E10" w:rsidRDefault="00A40BE2" w:rsidP="00476BAE">
      <w:pPr>
        <w:spacing w:after="0" w:line="240" w:lineRule="auto"/>
        <w:rPr>
          <w:rFonts w:ascii="Arial" w:eastAsia="Times New Roman" w:hAnsi="Arial" w:cs="Arial"/>
          <w:b/>
          <w:bCs/>
        </w:rPr>
      </w:pPr>
    </w:p>
    <w:p w14:paraId="091F3DD0" w14:textId="53F1F92F" w:rsidR="00484B47" w:rsidRPr="00C33E10" w:rsidRDefault="00A40BE2" w:rsidP="00476BAE">
      <w:pPr>
        <w:spacing w:after="0" w:line="240" w:lineRule="auto"/>
        <w:rPr>
          <w:rFonts w:ascii="Arial" w:eastAsia="Times New Roman" w:hAnsi="Arial" w:cs="Arial"/>
        </w:rPr>
      </w:pPr>
      <w:r>
        <w:rPr>
          <w:rFonts w:ascii="Arial" w:eastAsia="Times New Roman" w:hAnsi="Arial" w:cs="Arial"/>
        </w:rPr>
        <w:t>Y</w:t>
      </w:r>
      <w:r w:rsidR="00476BAE" w:rsidRPr="00C33E10">
        <w:rPr>
          <w:rFonts w:ascii="Arial" w:eastAsia="Times New Roman" w:hAnsi="Arial" w:cs="Arial"/>
        </w:rPr>
        <w:t xml:space="preserve">ou commit to </w:t>
      </w:r>
    </w:p>
    <w:p w14:paraId="0E92FAA1" w14:textId="74C5DDB8" w:rsidR="00484B47" w:rsidRPr="00C33E10" w:rsidRDefault="00812058" w:rsidP="003D1949">
      <w:pPr>
        <w:pStyle w:val="ListParagraph"/>
        <w:numPr>
          <w:ilvl w:val="0"/>
          <w:numId w:val="4"/>
        </w:numPr>
        <w:spacing w:after="0" w:line="240" w:lineRule="auto"/>
        <w:rPr>
          <w:rFonts w:ascii="Arial" w:eastAsia="Times New Roman" w:hAnsi="Arial" w:cs="Arial"/>
        </w:rPr>
      </w:pPr>
      <w:r>
        <w:rPr>
          <w:rFonts w:ascii="Arial" w:eastAsia="Times New Roman" w:hAnsi="Arial" w:cs="Arial"/>
        </w:rPr>
        <w:t>A</w:t>
      </w:r>
      <w:r w:rsidR="003D1949" w:rsidRPr="00C33E10">
        <w:rPr>
          <w:rFonts w:ascii="Arial" w:eastAsia="Times New Roman" w:hAnsi="Arial" w:cs="Arial"/>
        </w:rPr>
        <w:t>ttend</w:t>
      </w:r>
      <w:r w:rsidR="00484B47" w:rsidRPr="00C33E10">
        <w:rPr>
          <w:rFonts w:ascii="Arial" w:eastAsia="Times New Roman" w:hAnsi="Arial" w:cs="Arial"/>
        </w:rPr>
        <w:t xml:space="preserve"> and contribute to consultation meetings facilitated by </w:t>
      </w:r>
      <w:r w:rsidR="000B1BB6">
        <w:rPr>
          <w:rFonts w:ascii="Arial" w:eastAsia="Times New Roman" w:hAnsi="Arial" w:cs="Arial"/>
        </w:rPr>
        <w:t>CVSC</w:t>
      </w:r>
      <w:r w:rsidR="00484B47" w:rsidRPr="00C33E10">
        <w:rPr>
          <w:rFonts w:ascii="Arial" w:eastAsia="Times New Roman" w:hAnsi="Arial" w:cs="Arial"/>
        </w:rPr>
        <w:t xml:space="preserve"> (3 meetings a year) to discuss key areas of work for </w:t>
      </w:r>
      <w:proofErr w:type="spellStart"/>
      <w:r w:rsidR="000B1BB6">
        <w:rPr>
          <w:rFonts w:ascii="Arial" w:eastAsia="Times New Roman" w:hAnsi="Arial" w:cs="Arial"/>
        </w:rPr>
        <w:t>Conwy</w:t>
      </w:r>
      <w:r w:rsidR="00484B47" w:rsidRPr="00C33E10">
        <w:rPr>
          <w:rFonts w:ascii="Arial" w:eastAsia="Times New Roman" w:hAnsi="Arial" w:cs="Arial"/>
        </w:rPr>
        <w:t>’s</w:t>
      </w:r>
      <w:proofErr w:type="spellEnd"/>
      <w:r w:rsidR="00484B47" w:rsidRPr="00C33E10">
        <w:rPr>
          <w:rFonts w:ascii="Arial" w:eastAsia="Times New Roman" w:hAnsi="Arial" w:cs="Arial"/>
        </w:rPr>
        <w:t xml:space="preserve"> Compact </w:t>
      </w:r>
      <w:proofErr w:type="spellStart"/>
      <w:r w:rsidR="00484B47" w:rsidRPr="00C33E10">
        <w:rPr>
          <w:rFonts w:ascii="Arial" w:eastAsia="Times New Roman" w:hAnsi="Arial" w:cs="Arial"/>
        </w:rPr>
        <w:t>e.g</w:t>
      </w:r>
      <w:proofErr w:type="spellEnd"/>
      <w:r w:rsidR="00484B47" w:rsidRPr="00C33E10">
        <w:rPr>
          <w:rFonts w:ascii="Arial" w:eastAsia="Times New Roman" w:hAnsi="Arial" w:cs="Arial"/>
        </w:rPr>
        <w:t xml:space="preserve"> </w:t>
      </w:r>
      <w:proofErr w:type="spellStart"/>
      <w:r w:rsidR="000B1BB6">
        <w:rPr>
          <w:rFonts w:ascii="Arial" w:eastAsia="Times New Roman" w:hAnsi="Arial" w:cs="Arial"/>
        </w:rPr>
        <w:t>Conwy’s</w:t>
      </w:r>
      <w:proofErr w:type="spellEnd"/>
      <w:r w:rsidR="00484B47" w:rsidRPr="00C33E10">
        <w:rPr>
          <w:rFonts w:ascii="Arial" w:eastAsia="Times New Roman" w:hAnsi="Arial" w:cs="Arial"/>
        </w:rPr>
        <w:t xml:space="preserve"> </w:t>
      </w:r>
      <w:proofErr w:type="spellStart"/>
      <w:r w:rsidR="00484B47" w:rsidRPr="00C33E10">
        <w:rPr>
          <w:rFonts w:ascii="Arial" w:eastAsia="Times New Roman" w:hAnsi="Arial" w:cs="Arial"/>
        </w:rPr>
        <w:t>WellBeing</w:t>
      </w:r>
      <w:proofErr w:type="spellEnd"/>
      <w:r w:rsidR="00484B47" w:rsidRPr="00C33E10">
        <w:rPr>
          <w:rFonts w:ascii="Arial" w:eastAsia="Times New Roman" w:hAnsi="Arial" w:cs="Arial"/>
        </w:rPr>
        <w:t xml:space="preserve"> Plan, Third Sector Strategies, </w:t>
      </w:r>
      <w:r w:rsidR="0024015B">
        <w:rPr>
          <w:rFonts w:ascii="Arial" w:eastAsia="Times New Roman" w:hAnsi="Arial" w:cs="Arial"/>
        </w:rPr>
        <w:t xml:space="preserve">etc. </w:t>
      </w:r>
    </w:p>
    <w:p w14:paraId="37A5B074" w14:textId="2183F3C0" w:rsidR="00484B47" w:rsidRPr="00C33E10" w:rsidRDefault="003D1949" w:rsidP="003D1949">
      <w:pPr>
        <w:pStyle w:val="ListParagraph"/>
        <w:numPr>
          <w:ilvl w:val="0"/>
          <w:numId w:val="4"/>
        </w:numPr>
        <w:spacing w:after="0" w:line="240" w:lineRule="auto"/>
        <w:rPr>
          <w:rFonts w:ascii="Arial" w:eastAsia="Times New Roman" w:hAnsi="Arial" w:cs="Arial"/>
        </w:rPr>
      </w:pPr>
      <w:r w:rsidRPr="00C33E10">
        <w:rPr>
          <w:rFonts w:ascii="Arial" w:eastAsia="Times New Roman" w:hAnsi="Arial" w:cs="Arial"/>
        </w:rPr>
        <w:t>Work</w:t>
      </w:r>
      <w:r w:rsidR="00484B47" w:rsidRPr="00C33E10">
        <w:rPr>
          <w:rFonts w:ascii="Arial" w:eastAsia="Times New Roman" w:hAnsi="Arial" w:cs="Arial"/>
        </w:rPr>
        <w:t xml:space="preserve"> with </w:t>
      </w:r>
      <w:r w:rsidR="000B1BB6">
        <w:rPr>
          <w:rFonts w:ascii="Arial" w:eastAsia="Times New Roman" w:hAnsi="Arial" w:cs="Arial"/>
        </w:rPr>
        <w:t>CVSC</w:t>
      </w:r>
      <w:r w:rsidR="00484B47" w:rsidRPr="00C33E10">
        <w:rPr>
          <w:rFonts w:ascii="Arial" w:eastAsia="Times New Roman" w:hAnsi="Arial" w:cs="Arial"/>
        </w:rPr>
        <w:t xml:space="preserve"> to facilitate discussion and consultation on how all Public </w:t>
      </w:r>
      <w:r w:rsidR="00812058">
        <w:rPr>
          <w:rFonts w:ascii="Arial" w:eastAsia="Times New Roman" w:hAnsi="Arial" w:cs="Arial"/>
        </w:rPr>
        <w:t>S</w:t>
      </w:r>
      <w:r w:rsidR="00484B47" w:rsidRPr="00C33E10">
        <w:rPr>
          <w:rFonts w:ascii="Arial" w:eastAsia="Times New Roman" w:hAnsi="Arial" w:cs="Arial"/>
        </w:rPr>
        <w:t xml:space="preserve">ervices can work collaboratively to achieve positive change for the people of </w:t>
      </w:r>
      <w:r w:rsidR="000B1BB6">
        <w:rPr>
          <w:rFonts w:ascii="Arial" w:eastAsia="Times New Roman" w:hAnsi="Arial" w:cs="Arial"/>
        </w:rPr>
        <w:t>Conwy.</w:t>
      </w:r>
    </w:p>
    <w:p w14:paraId="6A6F344B" w14:textId="77777777" w:rsidR="00407DB9" w:rsidRPr="00C33E10" w:rsidRDefault="003D1949" w:rsidP="003D1949">
      <w:pPr>
        <w:pStyle w:val="ListParagraph"/>
        <w:numPr>
          <w:ilvl w:val="0"/>
          <w:numId w:val="4"/>
        </w:numPr>
        <w:spacing w:after="0" w:line="240" w:lineRule="auto"/>
        <w:rPr>
          <w:rFonts w:ascii="Arial" w:eastAsia="Times New Roman" w:hAnsi="Arial" w:cs="Arial"/>
        </w:rPr>
      </w:pPr>
      <w:r w:rsidRPr="00C33E10">
        <w:rPr>
          <w:rFonts w:ascii="Arial" w:eastAsia="Times New Roman" w:hAnsi="Arial" w:cs="Arial"/>
        </w:rPr>
        <w:t>Review and Contribute to the content of relevant papers for discussion at Compact meetings</w:t>
      </w:r>
      <w:r w:rsidR="00407DB9" w:rsidRPr="00C33E10">
        <w:rPr>
          <w:rFonts w:ascii="Arial" w:eastAsia="Times New Roman" w:hAnsi="Arial" w:cs="Arial"/>
        </w:rPr>
        <w:t xml:space="preserve"> and other relevant Strategic partnerships</w:t>
      </w:r>
    </w:p>
    <w:p w14:paraId="47361F80" w14:textId="77777777" w:rsidR="00C537EF" w:rsidRPr="00C33E10" w:rsidRDefault="00C537EF" w:rsidP="003D1949">
      <w:pPr>
        <w:pStyle w:val="ListParagraph"/>
        <w:numPr>
          <w:ilvl w:val="0"/>
          <w:numId w:val="4"/>
        </w:numPr>
        <w:spacing w:after="0" w:line="240" w:lineRule="auto"/>
        <w:rPr>
          <w:rFonts w:ascii="Arial" w:eastAsia="Times New Roman" w:hAnsi="Arial" w:cs="Arial"/>
        </w:rPr>
      </w:pPr>
      <w:r w:rsidRPr="00C33E10">
        <w:rPr>
          <w:rFonts w:ascii="Arial" w:eastAsia="Times New Roman" w:hAnsi="Arial" w:cs="Arial"/>
        </w:rPr>
        <w:t>Wor</w:t>
      </w:r>
      <w:r w:rsidR="00593079">
        <w:rPr>
          <w:rFonts w:ascii="Arial" w:eastAsia="Times New Roman" w:hAnsi="Arial" w:cs="Arial"/>
        </w:rPr>
        <w:t>king with the partnership group</w:t>
      </w:r>
      <w:r w:rsidRPr="00C33E10">
        <w:rPr>
          <w:rFonts w:ascii="Arial" w:eastAsia="Times New Roman" w:hAnsi="Arial" w:cs="Arial"/>
        </w:rPr>
        <w:t xml:space="preserve"> for a minimum of 12 months (up to 3 meetings)</w:t>
      </w:r>
    </w:p>
    <w:p w14:paraId="02634DD1" w14:textId="77777777" w:rsidR="003D1949" w:rsidRPr="00C33E10" w:rsidRDefault="003D1949" w:rsidP="00476BAE">
      <w:pPr>
        <w:spacing w:after="0" w:line="240" w:lineRule="auto"/>
        <w:rPr>
          <w:rFonts w:ascii="Arial" w:eastAsia="Times New Roman" w:hAnsi="Arial" w:cs="Arial"/>
        </w:rPr>
      </w:pPr>
    </w:p>
    <w:p w14:paraId="36ACF603" w14:textId="0E7C86B9" w:rsidR="00C537EF" w:rsidRPr="00C33E10" w:rsidRDefault="003D1949" w:rsidP="00476BAE">
      <w:pPr>
        <w:spacing w:after="0" w:line="240" w:lineRule="auto"/>
        <w:rPr>
          <w:rFonts w:ascii="Arial" w:eastAsia="Times New Roman" w:hAnsi="Arial" w:cs="Arial"/>
        </w:rPr>
      </w:pPr>
      <w:r w:rsidRPr="00C33E10">
        <w:rPr>
          <w:rFonts w:ascii="Arial" w:eastAsia="Times New Roman" w:hAnsi="Arial" w:cs="Arial"/>
        </w:rPr>
        <w:t>If you would like to be part of th</w:t>
      </w:r>
      <w:r w:rsidR="00C537EF" w:rsidRPr="00C33E10">
        <w:rPr>
          <w:rFonts w:ascii="Arial" w:eastAsia="Times New Roman" w:hAnsi="Arial" w:cs="Arial"/>
        </w:rPr>
        <w:t xml:space="preserve">is new </w:t>
      </w:r>
      <w:r w:rsidR="0024015B">
        <w:rPr>
          <w:rFonts w:ascii="Arial" w:eastAsia="Times New Roman" w:hAnsi="Arial" w:cs="Arial"/>
        </w:rPr>
        <w:t>engagement</w:t>
      </w:r>
      <w:r w:rsidR="00C537EF" w:rsidRPr="00C33E10">
        <w:rPr>
          <w:rFonts w:ascii="Arial" w:eastAsia="Times New Roman" w:hAnsi="Arial" w:cs="Arial"/>
        </w:rPr>
        <w:t xml:space="preserve"> group</w:t>
      </w:r>
      <w:r w:rsidRPr="00C33E10">
        <w:rPr>
          <w:rFonts w:ascii="Arial" w:eastAsia="Times New Roman" w:hAnsi="Arial" w:cs="Arial"/>
        </w:rPr>
        <w:t xml:space="preserve">, please </w:t>
      </w:r>
      <w:r w:rsidR="00407DB9" w:rsidRPr="00C33E10">
        <w:rPr>
          <w:rFonts w:ascii="Arial" w:eastAsia="Times New Roman" w:hAnsi="Arial" w:cs="Arial"/>
        </w:rPr>
        <w:t xml:space="preserve">complete the following Expression of Interest form and return to the address below by </w:t>
      </w:r>
      <w:r w:rsidR="0024015B" w:rsidRPr="0024015B">
        <w:rPr>
          <w:rFonts w:ascii="Arial" w:eastAsia="Times New Roman" w:hAnsi="Arial" w:cs="Arial"/>
        </w:rPr>
        <w:t>15</w:t>
      </w:r>
      <w:r w:rsidR="0024015B" w:rsidRPr="0024015B">
        <w:rPr>
          <w:rFonts w:ascii="Arial" w:eastAsia="Times New Roman" w:hAnsi="Arial" w:cs="Arial"/>
          <w:vertAlign w:val="superscript"/>
        </w:rPr>
        <w:t>th</w:t>
      </w:r>
      <w:r w:rsidR="0024015B" w:rsidRPr="0024015B">
        <w:rPr>
          <w:rFonts w:ascii="Arial" w:eastAsia="Times New Roman" w:hAnsi="Arial" w:cs="Arial"/>
        </w:rPr>
        <w:t xml:space="preserve"> November 2019</w:t>
      </w:r>
      <w:r w:rsidR="00407DB9" w:rsidRPr="0024015B">
        <w:rPr>
          <w:rFonts w:ascii="Arial" w:eastAsia="Times New Roman" w:hAnsi="Arial" w:cs="Arial"/>
        </w:rPr>
        <w:t>.</w:t>
      </w:r>
      <w:r w:rsidR="00407DB9" w:rsidRPr="00C33E10">
        <w:rPr>
          <w:rFonts w:ascii="Arial" w:eastAsia="Times New Roman" w:hAnsi="Arial" w:cs="Arial"/>
        </w:rPr>
        <w:t xml:space="preserve">  </w:t>
      </w:r>
      <w:r w:rsidR="00C537EF" w:rsidRPr="00C33E10">
        <w:rPr>
          <w:rFonts w:ascii="Arial" w:eastAsia="Times New Roman" w:hAnsi="Arial" w:cs="Arial"/>
        </w:rPr>
        <w:t xml:space="preserve">Positions are open to members of </w:t>
      </w:r>
      <w:r w:rsidR="000B1BB6">
        <w:rPr>
          <w:rFonts w:ascii="Arial" w:eastAsia="Times New Roman" w:hAnsi="Arial" w:cs="Arial"/>
        </w:rPr>
        <w:t>CVSC</w:t>
      </w:r>
      <w:r w:rsidR="00C537EF" w:rsidRPr="00C33E10">
        <w:rPr>
          <w:rFonts w:ascii="Arial" w:eastAsia="Times New Roman" w:hAnsi="Arial" w:cs="Arial"/>
        </w:rPr>
        <w:t xml:space="preserve"> only.</w:t>
      </w:r>
    </w:p>
    <w:p w14:paraId="24669594" w14:textId="77777777" w:rsidR="00407DB9" w:rsidRPr="00C33E10" w:rsidRDefault="00407DB9" w:rsidP="00476BAE">
      <w:pPr>
        <w:spacing w:after="0" w:line="240" w:lineRule="auto"/>
        <w:rPr>
          <w:rFonts w:ascii="Arial" w:eastAsia="Times New Roman" w:hAnsi="Arial" w:cs="Arial"/>
        </w:rPr>
      </w:pPr>
    </w:p>
    <w:p w14:paraId="0E8519FF" w14:textId="5D7D8EB6" w:rsidR="00407DB9" w:rsidRPr="00C33E10" w:rsidRDefault="00407DB9" w:rsidP="00476BAE">
      <w:pPr>
        <w:spacing w:after="0" w:line="240" w:lineRule="auto"/>
        <w:rPr>
          <w:rFonts w:ascii="Arial" w:eastAsia="Times New Roman" w:hAnsi="Arial" w:cs="Arial"/>
        </w:rPr>
      </w:pPr>
      <w:r w:rsidRPr="00C33E10">
        <w:rPr>
          <w:rFonts w:ascii="Arial" w:eastAsia="Times New Roman" w:hAnsi="Arial" w:cs="Arial"/>
        </w:rPr>
        <w:t>If you sub</w:t>
      </w:r>
      <w:r w:rsidR="00C33E10">
        <w:rPr>
          <w:rFonts w:ascii="Arial" w:eastAsia="Times New Roman" w:hAnsi="Arial" w:cs="Arial"/>
        </w:rPr>
        <w:t>m</w:t>
      </w:r>
      <w:r w:rsidRPr="00C33E10">
        <w:rPr>
          <w:rFonts w:ascii="Arial" w:eastAsia="Times New Roman" w:hAnsi="Arial" w:cs="Arial"/>
        </w:rPr>
        <w:t>it an Expression o</w:t>
      </w:r>
      <w:r w:rsidR="00812058">
        <w:rPr>
          <w:rFonts w:ascii="Arial" w:eastAsia="Times New Roman" w:hAnsi="Arial" w:cs="Arial"/>
        </w:rPr>
        <w:t>f</w:t>
      </w:r>
      <w:r w:rsidRPr="00C33E10">
        <w:rPr>
          <w:rFonts w:ascii="Arial" w:eastAsia="Times New Roman" w:hAnsi="Arial" w:cs="Arial"/>
        </w:rPr>
        <w:t xml:space="preserve"> Interest form, </w:t>
      </w:r>
      <w:r w:rsidR="000B1BB6">
        <w:rPr>
          <w:rFonts w:ascii="Arial" w:eastAsia="Times New Roman" w:hAnsi="Arial" w:cs="Arial"/>
        </w:rPr>
        <w:t xml:space="preserve">CVSC </w:t>
      </w:r>
      <w:r w:rsidRPr="00C33E10">
        <w:rPr>
          <w:rFonts w:ascii="Arial" w:eastAsia="Times New Roman" w:hAnsi="Arial" w:cs="Arial"/>
        </w:rPr>
        <w:t xml:space="preserve">would like to invite you to a </w:t>
      </w:r>
      <w:r w:rsidRPr="00C33E10">
        <w:rPr>
          <w:rFonts w:ascii="Arial" w:eastAsia="Times New Roman" w:hAnsi="Arial" w:cs="Arial"/>
          <w:b/>
        </w:rPr>
        <w:t xml:space="preserve">meeting </w:t>
      </w:r>
      <w:r w:rsidR="00812058">
        <w:rPr>
          <w:rFonts w:ascii="Arial" w:eastAsia="Times New Roman" w:hAnsi="Arial" w:cs="Arial"/>
          <w:b/>
        </w:rPr>
        <w:t xml:space="preserve">on </w:t>
      </w:r>
      <w:r w:rsidR="0024015B" w:rsidRPr="0024015B">
        <w:rPr>
          <w:rFonts w:ascii="Arial" w:eastAsia="Times New Roman" w:hAnsi="Arial" w:cs="Arial"/>
          <w:b/>
        </w:rPr>
        <w:t>12</w:t>
      </w:r>
      <w:r w:rsidR="0024015B" w:rsidRPr="0024015B">
        <w:rPr>
          <w:rFonts w:ascii="Arial" w:eastAsia="Times New Roman" w:hAnsi="Arial" w:cs="Arial"/>
          <w:b/>
          <w:vertAlign w:val="superscript"/>
        </w:rPr>
        <w:t>th</w:t>
      </w:r>
      <w:r w:rsidR="0024015B" w:rsidRPr="0024015B">
        <w:rPr>
          <w:rFonts w:ascii="Arial" w:eastAsia="Times New Roman" w:hAnsi="Arial" w:cs="Arial"/>
          <w:b/>
        </w:rPr>
        <w:t xml:space="preserve"> December </w:t>
      </w:r>
      <w:r w:rsidR="00812058">
        <w:rPr>
          <w:rFonts w:ascii="Arial" w:eastAsia="Times New Roman" w:hAnsi="Arial" w:cs="Arial"/>
          <w:b/>
        </w:rPr>
        <w:t xml:space="preserve">at 2pm </w:t>
      </w:r>
      <w:r w:rsidRPr="0024015B">
        <w:rPr>
          <w:rFonts w:ascii="Arial" w:eastAsia="Times New Roman" w:hAnsi="Arial" w:cs="Arial"/>
          <w:b/>
        </w:rPr>
        <w:t>to initiate the appointment process</w:t>
      </w:r>
      <w:r w:rsidRPr="0024015B">
        <w:rPr>
          <w:rFonts w:ascii="Arial" w:eastAsia="Times New Roman" w:hAnsi="Arial" w:cs="Arial"/>
        </w:rPr>
        <w:t>.</w:t>
      </w:r>
    </w:p>
    <w:p w14:paraId="23430D33" w14:textId="77777777" w:rsidR="00C537EF" w:rsidRDefault="00C537EF" w:rsidP="00476BAE">
      <w:pPr>
        <w:spacing w:after="0" w:line="240" w:lineRule="auto"/>
        <w:rPr>
          <w:rFonts w:ascii="Arial" w:eastAsia="Times New Roman" w:hAnsi="Arial" w:cs="Arial"/>
        </w:rPr>
      </w:pPr>
    </w:p>
    <w:p w14:paraId="5E5E34E4" w14:textId="77777777" w:rsidR="00593079" w:rsidRPr="00C33E10" w:rsidRDefault="00593079" w:rsidP="00593079">
      <w:pPr>
        <w:spacing w:after="0" w:line="240" w:lineRule="auto"/>
        <w:rPr>
          <w:rFonts w:ascii="Arial" w:eastAsia="Times New Roman" w:hAnsi="Arial" w:cs="Arial"/>
        </w:rPr>
      </w:pPr>
      <w:r w:rsidRPr="00C33E10">
        <w:rPr>
          <w:rFonts w:ascii="Arial" w:eastAsia="Times New Roman" w:hAnsi="Arial" w:cs="Arial"/>
        </w:rPr>
        <w:t>For more information, please contact</w:t>
      </w:r>
    </w:p>
    <w:p w14:paraId="5F200716" w14:textId="77777777" w:rsidR="00593079" w:rsidRPr="00C33E10" w:rsidRDefault="00FB0D38" w:rsidP="00593079">
      <w:pPr>
        <w:pStyle w:val="yiv5914979299msonormal"/>
        <w:spacing w:before="0" w:beforeAutospacing="0" w:after="0" w:afterAutospacing="0"/>
        <w:rPr>
          <w:rFonts w:ascii="Helvetica" w:hAnsi="Helvetica" w:cs="Helvetica"/>
          <w:sz w:val="20"/>
          <w:szCs w:val="20"/>
        </w:rPr>
      </w:pPr>
      <w:r>
        <w:rPr>
          <w:rFonts w:ascii="Helvetica" w:hAnsi="Helvetica" w:cs="Helvetica"/>
          <w:b/>
          <w:bCs/>
          <w:sz w:val="22"/>
          <w:szCs w:val="22"/>
        </w:rPr>
        <w:t>Wendy Jones</w:t>
      </w:r>
    </w:p>
    <w:p w14:paraId="6ABCC549" w14:textId="77777777" w:rsidR="00593079" w:rsidRPr="00C33E10" w:rsidRDefault="00593079" w:rsidP="00593079">
      <w:pPr>
        <w:pStyle w:val="yiv5914979299msonormal"/>
        <w:spacing w:before="0" w:beforeAutospacing="0" w:after="0" w:afterAutospacing="0"/>
        <w:rPr>
          <w:rFonts w:ascii="Helvetica" w:hAnsi="Helvetica" w:cs="Helvetica"/>
          <w:sz w:val="20"/>
          <w:szCs w:val="20"/>
        </w:rPr>
      </w:pPr>
      <w:r w:rsidRPr="00C33E10">
        <w:rPr>
          <w:rFonts w:ascii="Helvetica" w:hAnsi="Helvetica" w:cs="Helvetica"/>
          <w:b/>
          <w:bCs/>
          <w:sz w:val="22"/>
          <w:szCs w:val="22"/>
        </w:rPr>
        <w:t>Chief Officer</w:t>
      </w:r>
    </w:p>
    <w:p w14:paraId="66E969BE" w14:textId="77777777" w:rsidR="00593079" w:rsidRPr="00C33E10" w:rsidRDefault="00FB0D38" w:rsidP="00593079">
      <w:pPr>
        <w:pStyle w:val="yiv5914979299msonormal"/>
        <w:spacing w:before="0" w:beforeAutospacing="0" w:after="0" w:afterAutospacing="0"/>
        <w:rPr>
          <w:rFonts w:ascii="Helvetica" w:hAnsi="Helvetica" w:cs="Helvetica"/>
          <w:sz w:val="20"/>
          <w:szCs w:val="20"/>
        </w:rPr>
      </w:pPr>
      <w:r>
        <w:rPr>
          <w:rFonts w:ascii="Helvetica" w:hAnsi="Helvetica" w:cs="Helvetica"/>
          <w:b/>
          <w:bCs/>
          <w:sz w:val="22"/>
          <w:szCs w:val="22"/>
        </w:rPr>
        <w:t>Community &amp; Voluntary Support Conwy</w:t>
      </w:r>
    </w:p>
    <w:p w14:paraId="238A9144" w14:textId="77777777" w:rsidR="00593079" w:rsidRPr="00C33E10" w:rsidRDefault="00FB0D38" w:rsidP="00593079">
      <w:pPr>
        <w:pStyle w:val="yiv5914979299msonormal"/>
        <w:spacing w:before="0" w:beforeAutospacing="0" w:after="0" w:afterAutospacing="0"/>
        <w:rPr>
          <w:rFonts w:ascii="Helvetica" w:hAnsi="Helvetica" w:cs="Helvetica"/>
          <w:sz w:val="20"/>
          <w:szCs w:val="20"/>
        </w:rPr>
      </w:pPr>
      <w:r>
        <w:rPr>
          <w:rFonts w:ascii="Helvetica" w:hAnsi="Helvetica" w:cs="Helvetica"/>
          <w:b/>
          <w:bCs/>
          <w:sz w:val="22"/>
          <w:szCs w:val="22"/>
        </w:rPr>
        <w:t>7 Rhiw Road, Colwyn Bay, Conwy</w:t>
      </w:r>
    </w:p>
    <w:p w14:paraId="15F39F1E" w14:textId="77777777" w:rsidR="00593079" w:rsidRPr="00C33E10" w:rsidRDefault="00593079" w:rsidP="00593079">
      <w:pPr>
        <w:pStyle w:val="yiv5914979299msonormal"/>
        <w:spacing w:before="0" w:beforeAutospacing="0" w:after="0" w:afterAutospacing="0"/>
        <w:rPr>
          <w:rFonts w:ascii="Helvetica" w:hAnsi="Helvetica" w:cs="Helvetica"/>
          <w:sz w:val="20"/>
          <w:szCs w:val="20"/>
        </w:rPr>
      </w:pPr>
      <w:r w:rsidRPr="00C33E10">
        <w:rPr>
          <w:rFonts w:ascii="Helvetica" w:hAnsi="Helvetica" w:cs="Helvetica"/>
          <w:b/>
          <w:bCs/>
          <w:sz w:val="22"/>
          <w:szCs w:val="22"/>
        </w:rPr>
        <w:t>Tel:  </w:t>
      </w:r>
      <w:r w:rsidR="00FB0D38">
        <w:rPr>
          <w:rFonts w:ascii="Helvetica" w:hAnsi="Helvetica" w:cs="Helvetica"/>
          <w:b/>
          <w:bCs/>
          <w:sz w:val="22"/>
          <w:szCs w:val="22"/>
        </w:rPr>
        <w:t>01492 534091</w:t>
      </w:r>
      <w:r w:rsidRPr="00C33E10">
        <w:rPr>
          <w:rFonts w:ascii="Helvetica" w:hAnsi="Helvetica" w:cs="Helvetica"/>
          <w:b/>
          <w:bCs/>
          <w:sz w:val="22"/>
          <w:szCs w:val="22"/>
        </w:rPr>
        <w:t xml:space="preserve">    email </w:t>
      </w:r>
      <w:r w:rsidR="00FB0D38">
        <w:t>wendyjones@cvsc.org.uk</w:t>
      </w:r>
    </w:p>
    <w:p w14:paraId="3E2C0B54" w14:textId="77777777" w:rsidR="00593079" w:rsidRDefault="00593079" w:rsidP="00476BAE">
      <w:pPr>
        <w:spacing w:after="0" w:line="240" w:lineRule="auto"/>
        <w:rPr>
          <w:rFonts w:ascii="Arial" w:eastAsia="Times New Roman" w:hAnsi="Arial" w:cs="Arial"/>
        </w:rPr>
      </w:pPr>
    </w:p>
    <w:p w14:paraId="3ABB6FA8" w14:textId="262F86A7" w:rsidR="00593079" w:rsidRDefault="00593079" w:rsidP="00476BAE">
      <w:pPr>
        <w:spacing w:after="0" w:line="240" w:lineRule="auto"/>
        <w:rPr>
          <w:rFonts w:ascii="Arial" w:eastAsia="Times New Roman" w:hAnsi="Arial" w:cs="Arial"/>
        </w:rPr>
      </w:pPr>
    </w:p>
    <w:p w14:paraId="084D8BE3" w14:textId="21FC476D" w:rsidR="0024015B" w:rsidRDefault="0024015B" w:rsidP="00476BAE">
      <w:pPr>
        <w:spacing w:after="0" w:line="240" w:lineRule="auto"/>
        <w:rPr>
          <w:rFonts w:ascii="Arial" w:eastAsia="Times New Roman" w:hAnsi="Arial" w:cs="Arial"/>
        </w:rPr>
      </w:pPr>
    </w:p>
    <w:p w14:paraId="664CF0C5" w14:textId="30BD9D0B" w:rsidR="0024015B" w:rsidRDefault="0024015B" w:rsidP="00476BAE">
      <w:pPr>
        <w:spacing w:after="0" w:line="240" w:lineRule="auto"/>
        <w:rPr>
          <w:rFonts w:ascii="Arial" w:eastAsia="Times New Roman" w:hAnsi="Arial" w:cs="Arial"/>
        </w:rPr>
      </w:pPr>
    </w:p>
    <w:p w14:paraId="753E82EA" w14:textId="7A3135A1" w:rsidR="0024015B" w:rsidRDefault="0024015B" w:rsidP="00476BAE">
      <w:pPr>
        <w:spacing w:after="0" w:line="240" w:lineRule="auto"/>
        <w:rPr>
          <w:rFonts w:ascii="Arial" w:eastAsia="Times New Roman" w:hAnsi="Arial" w:cs="Arial"/>
        </w:rPr>
      </w:pPr>
    </w:p>
    <w:p w14:paraId="4CE34D9C" w14:textId="472537B5" w:rsidR="0024015B" w:rsidRDefault="0024015B" w:rsidP="00476BAE">
      <w:pPr>
        <w:spacing w:after="0" w:line="240" w:lineRule="auto"/>
        <w:rPr>
          <w:rFonts w:ascii="Arial" w:eastAsia="Times New Roman" w:hAnsi="Arial" w:cs="Arial"/>
        </w:rPr>
      </w:pPr>
    </w:p>
    <w:p w14:paraId="79D6F304" w14:textId="4635DF9B" w:rsidR="0024015B" w:rsidRDefault="0024015B" w:rsidP="00476BAE">
      <w:pPr>
        <w:spacing w:after="0" w:line="240" w:lineRule="auto"/>
        <w:rPr>
          <w:rFonts w:ascii="Arial" w:eastAsia="Times New Roman" w:hAnsi="Arial" w:cs="Arial"/>
        </w:rPr>
      </w:pPr>
    </w:p>
    <w:p w14:paraId="1BD02097" w14:textId="1A7F0E2F" w:rsidR="0024015B" w:rsidRDefault="0024015B" w:rsidP="00476BAE">
      <w:pPr>
        <w:spacing w:after="0" w:line="240" w:lineRule="auto"/>
        <w:rPr>
          <w:rFonts w:ascii="Arial" w:eastAsia="Times New Roman" w:hAnsi="Arial" w:cs="Arial"/>
        </w:rPr>
      </w:pPr>
    </w:p>
    <w:p w14:paraId="174FE5F0" w14:textId="6F34D8E3" w:rsidR="0024015B" w:rsidRDefault="0024015B" w:rsidP="00476BAE">
      <w:pPr>
        <w:spacing w:after="0" w:line="240" w:lineRule="auto"/>
        <w:rPr>
          <w:rFonts w:ascii="Arial" w:eastAsia="Times New Roman" w:hAnsi="Arial" w:cs="Arial"/>
        </w:rPr>
      </w:pPr>
    </w:p>
    <w:p w14:paraId="59717F37" w14:textId="722A3978" w:rsidR="0024015B" w:rsidRDefault="0024015B" w:rsidP="00476BAE">
      <w:pPr>
        <w:spacing w:after="0" w:line="240" w:lineRule="auto"/>
        <w:rPr>
          <w:rFonts w:ascii="Arial" w:eastAsia="Times New Roman" w:hAnsi="Arial" w:cs="Arial"/>
        </w:rPr>
      </w:pPr>
    </w:p>
    <w:p w14:paraId="58EB9E4A" w14:textId="622453B9" w:rsidR="0024015B" w:rsidRDefault="0024015B" w:rsidP="00476BAE">
      <w:pPr>
        <w:spacing w:after="0" w:line="240" w:lineRule="auto"/>
        <w:rPr>
          <w:rFonts w:ascii="Arial" w:eastAsia="Times New Roman" w:hAnsi="Arial" w:cs="Arial"/>
        </w:rPr>
      </w:pPr>
    </w:p>
    <w:p w14:paraId="26ACCE0E" w14:textId="4E69AD80" w:rsidR="0024015B" w:rsidRDefault="0024015B" w:rsidP="00476BAE">
      <w:pPr>
        <w:spacing w:after="0" w:line="240" w:lineRule="auto"/>
        <w:rPr>
          <w:rFonts w:ascii="Arial" w:eastAsia="Times New Roman" w:hAnsi="Arial" w:cs="Arial"/>
        </w:rPr>
      </w:pPr>
    </w:p>
    <w:p w14:paraId="4731ED1A" w14:textId="6161E3F9" w:rsidR="0024015B" w:rsidRDefault="0024015B" w:rsidP="00476BAE">
      <w:pPr>
        <w:spacing w:after="0" w:line="240" w:lineRule="auto"/>
        <w:rPr>
          <w:rFonts w:ascii="Arial" w:eastAsia="Times New Roman" w:hAnsi="Arial" w:cs="Arial"/>
        </w:rPr>
      </w:pPr>
    </w:p>
    <w:p w14:paraId="0373A605" w14:textId="06B4CA23" w:rsidR="0024015B" w:rsidRDefault="0024015B" w:rsidP="00476BAE">
      <w:pPr>
        <w:spacing w:after="0" w:line="240" w:lineRule="auto"/>
        <w:rPr>
          <w:rFonts w:ascii="Arial" w:eastAsia="Times New Roman" w:hAnsi="Arial" w:cs="Arial"/>
        </w:rPr>
      </w:pPr>
    </w:p>
    <w:p w14:paraId="60BB5CA8" w14:textId="0EDE7EDD" w:rsidR="0024015B" w:rsidRDefault="0024015B" w:rsidP="00476BAE">
      <w:pPr>
        <w:spacing w:after="0" w:line="240" w:lineRule="auto"/>
        <w:rPr>
          <w:rFonts w:ascii="Arial" w:eastAsia="Times New Roman" w:hAnsi="Arial" w:cs="Arial"/>
        </w:rPr>
      </w:pPr>
    </w:p>
    <w:p w14:paraId="08B591FF" w14:textId="38AE8F78" w:rsidR="0024015B" w:rsidRDefault="0024015B" w:rsidP="00476BAE">
      <w:pPr>
        <w:spacing w:after="0" w:line="240" w:lineRule="auto"/>
        <w:rPr>
          <w:rFonts w:ascii="Arial" w:eastAsia="Times New Roman" w:hAnsi="Arial" w:cs="Arial"/>
        </w:rPr>
      </w:pPr>
    </w:p>
    <w:p w14:paraId="1BC2D267" w14:textId="1C0E6ACC" w:rsidR="0024015B" w:rsidRDefault="0024015B" w:rsidP="00476BAE">
      <w:pPr>
        <w:spacing w:after="0" w:line="240" w:lineRule="auto"/>
        <w:rPr>
          <w:rFonts w:ascii="Arial" w:eastAsia="Times New Roman" w:hAnsi="Arial" w:cs="Arial"/>
        </w:rPr>
      </w:pPr>
    </w:p>
    <w:p w14:paraId="7023E27B" w14:textId="2BB488BD" w:rsidR="0024015B" w:rsidRDefault="0024015B" w:rsidP="00476BAE">
      <w:pPr>
        <w:spacing w:after="0" w:line="240" w:lineRule="auto"/>
        <w:rPr>
          <w:rFonts w:ascii="Arial" w:eastAsia="Times New Roman" w:hAnsi="Arial" w:cs="Arial"/>
        </w:rPr>
      </w:pPr>
    </w:p>
    <w:p w14:paraId="47EE7E78" w14:textId="2376AA32" w:rsidR="0024015B" w:rsidRDefault="0024015B" w:rsidP="00476BAE">
      <w:pPr>
        <w:spacing w:after="0" w:line="240" w:lineRule="auto"/>
        <w:rPr>
          <w:rFonts w:ascii="Arial" w:eastAsia="Times New Roman" w:hAnsi="Arial" w:cs="Arial"/>
        </w:rPr>
      </w:pPr>
    </w:p>
    <w:p w14:paraId="1A6C0985" w14:textId="3DB6067D" w:rsidR="0024015B" w:rsidRDefault="0024015B" w:rsidP="00476BAE">
      <w:pPr>
        <w:spacing w:after="0" w:line="240" w:lineRule="auto"/>
        <w:rPr>
          <w:rFonts w:ascii="Arial" w:eastAsia="Times New Roman" w:hAnsi="Arial" w:cs="Arial"/>
        </w:rPr>
      </w:pPr>
    </w:p>
    <w:p w14:paraId="0B23B4B7" w14:textId="77777777" w:rsidR="0024015B" w:rsidRDefault="0024015B" w:rsidP="00476BAE">
      <w:pPr>
        <w:spacing w:after="0" w:line="240" w:lineRule="auto"/>
        <w:rPr>
          <w:rFonts w:ascii="Arial" w:eastAsia="Times New Roman" w:hAnsi="Arial" w:cs="Arial"/>
        </w:rPr>
      </w:pPr>
    </w:p>
    <w:p w14:paraId="43B74737" w14:textId="77777777" w:rsidR="00593079" w:rsidRDefault="00593079" w:rsidP="00476BAE">
      <w:pPr>
        <w:spacing w:after="0" w:line="240" w:lineRule="auto"/>
        <w:rPr>
          <w:rFonts w:ascii="Arial" w:eastAsia="Times New Roman" w:hAnsi="Arial" w:cs="Arial"/>
        </w:rPr>
      </w:pPr>
    </w:p>
    <w:p w14:paraId="6933D1E2" w14:textId="77777777" w:rsidR="00593079" w:rsidRDefault="00593079" w:rsidP="00476BAE">
      <w:pPr>
        <w:spacing w:after="0" w:line="240" w:lineRule="auto"/>
        <w:rPr>
          <w:rFonts w:ascii="Arial" w:eastAsia="Times New Roman" w:hAnsi="Arial" w:cs="Arial"/>
        </w:rPr>
      </w:pPr>
    </w:p>
    <w:tbl>
      <w:tblPr>
        <w:tblStyle w:val="TableGrid"/>
        <w:tblW w:w="9321" w:type="dxa"/>
        <w:tblLayout w:type="fixed"/>
        <w:tblLook w:val="04A0" w:firstRow="1" w:lastRow="0" w:firstColumn="1" w:lastColumn="0" w:noHBand="0" w:noVBand="1"/>
      </w:tblPr>
      <w:tblGrid>
        <w:gridCol w:w="2235"/>
        <w:gridCol w:w="1984"/>
        <w:gridCol w:w="2126"/>
        <w:gridCol w:w="2552"/>
        <w:gridCol w:w="424"/>
      </w:tblGrid>
      <w:tr w:rsidR="00C33E10" w14:paraId="388B3278" w14:textId="77777777" w:rsidTr="00593079">
        <w:tc>
          <w:tcPr>
            <w:tcW w:w="9321" w:type="dxa"/>
            <w:gridSpan w:val="5"/>
          </w:tcPr>
          <w:p w14:paraId="0407C131" w14:textId="2EF8FEF3" w:rsidR="00C33E10" w:rsidRPr="00593079" w:rsidRDefault="00C33E10" w:rsidP="00593079">
            <w:pPr>
              <w:jc w:val="center"/>
              <w:rPr>
                <w:rFonts w:ascii="Arial" w:eastAsia="Times New Roman" w:hAnsi="Arial" w:cs="Arial"/>
                <w:b/>
                <w:sz w:val="32"/>
                <w:szCs w:val="32"/>
              </w:rPr>
            </w:pPr>
            <w:r w:rsidRPr="00593079">
              <w:rPr>
                <w:rFonts w:ascii="Arial" w:eastAsia="Times New Roman" w:hAnsi="Arial" w:cs="Arial"/>
                <w:b/>
                <w:sz w:val="32"/>
                <w:szCs w:val="32"/>
              </w:rPr>
              <w:t xml:space="preserve">Expression of Interest for </w:t>
            </w:r>
            <w:r w:rsidR="00FB0D38">
              <w:rPr>
                <w:rFonts w:ascii="Arial" w:eastAsia="Times New Roman" w:hAnsi="Arial" w:cs="Arial"/>
                <w:b/>
                <w:sz w:val="32"/>
                <w:szCs w:val="32"/>
              </w:rPr>
              <w:t>Conwy</w:t>
            </w:r>
            <w:r w:rsidRPr="00593079">
              <w:rPr>
                <w:rFonts w:ascii="Arial" w:eastAsia="Times New Roman" w:hAnsi="Arial" w:cs="Arial"/>
                <w:b/>
                <w:sz w:val="32"/>
                <w:szCs w:val="32"/>
              </w:rPr>
              <w:t xml:space="preserve"> Third Sector </w:t>
            </w:r>
            <w:r w:rsidR="0024015B">
              <w:rPr>
                <w:rFonts w:ascii="Arial" w:eastAsia="Times New Roman" w:hAnsi="Arial" w:cs="Arial"/>
                <w:b/>
                <w:sz w:val="32"/>
                <w:szCs w:val="32"/>
              </w:rPr>
              <w:t>Engagement</w:t>
            </w:r>
            <w:r w:rsidRPr="00593079">
              <w:rPr>
                <w:rFonts w:ascii="Arial" w:eastAsia="Times New Roman" w:hAnsi="Arial" w:cs="Arial"/>
                <w:b/>
                <w:sz w:val="32"/>
                <w:szCs w:val="32"/>
              </w:rPr>
              <w:t xml:space="preserve"> Group </w:t>
            </w:r>
          </w:p>
        </w:tc>
      </w:tr>
      <w:tr w:rsidR="00C33E10" w14:paraId="3FE2ABAA" w14:textId="77777777" w:rsidTr="00593079">
        <w:tc>
          <w:tcPr>
            <w:tcW w:w="2235" w:type="dxa"/>
          </w:tcPr>
          <w:p w14:paraId="4F1BEBE0" w14:textId="77777777" w:rsidR="00C33E10" w:rsidRDefault="00C33E10" w:rsidP="00476BAE">
            <w:pPr>
              <w:rPr>
                <w:rFonts w:ascii="Arial" w:eastAsia="Times New Roman" w:hAnsi="Arial" w:cs="Arial"/>
              </w:rPr>
            </w:pPr>
            <w:r>
              <w:rPr>
                <w:rFonts w:ascii="Arial" w:eastAsia="Times New Roman" w:hAnsi="Arial" w:cs="Arial"/>
              </w:rPr>
              <w:t>Name</w:t>
            </w:r>
          </w:p>
        </w:tc>
        <w:tc>
          <w:tcPr>
            <w:tcW w:w="1984" w:type="dxa"/>
          </w:tcPr>
          <w:p w14:paraId="7D34D8BF" w14:textId="77777777" w:rsidR="00C33E10" w:rsidRDefault="00C33E10" w:rsidP="00C33E10">
            <w:pPr>
              <w:rPr>
                <w:rFonts w:ascii="Arial" w:eastAsia="Times New Roman" w:hAnsi="Arial" w:cs="Arial"/>
              </w:rPr>
            </w:pPr>
            <w:r>
              <w:rPr>
                <w:rFonts w:ascii="Arial" w:eastAsia="Times New Roman" w:hAnsi="Arial" w:cs="Arial"/>
              </w:rPr>
              <w:t>Job Title</w:t>
            </w:r>
          </w:p>
          <w:p w14:paraId="6F6C188F" w14:textId="77777777" w:rsidR="00C33E10" w:rsidRDefault="00C33E10" w:rsidP="00476BAE">
            <w:pPr>
              <w:rPr>
                <w:rFonts w:ascii="Arial" w:eastAsia="Times New Roman" w:hAnsi="Arial" w:cs="Arial"/>
              </w:rPr>
            </w:pPr>
          </w:p>
        </w:tc>
        <w:tc>
          <w:tcPr>
            <w:tcW w:w="5102" w:type="dxa"/>
            <w:gridSpan w:val="3"/>
          </w:tcPr>
          <w:p w14:paraId="20F72BD9" w14:textId="77777777" w:rsidR="00C33E10" w:rsidRDefault="00C33E10" w:rsidP="00C33E10">
            <w:pPr>
              <w:rPr>
                <w:rFonts w:ascii="Arial" w:eastAsia="Times New Roman" w:hAnsi="Arial" w:cs="Arial"/>
              </w:rPr>
            </w:pPr>
            <w:r>
              <w:rPr>
                <w:rFonts w:ascii="Arial" w:eastAsia="Times New Roman" w:hAnsi="Arial" w:cs="Arial"/>
              </w:rPr>
              <w:t xml:space="preserve">Third Sector </w:t>
            </w:r>
            <w:proofErr w:type="spellStart"/>
            <w:r>
              <w:rPr>
                <w:rFonts w:ascii="Arial" w:eastAsia="Times New Roman" w:hAnsi="Arial" w:cs="Arial"/>
              </w:rPr>
              <w:t>organisation</w:t>
            </w:r>
            <w:proofErr w:type="spellEnd"/>
            <w:r>
              <w:rPr>
                <w:rFonts w:ascii="Arial" w:eastAsia="Times New Roman" w:hAnsi="Arial" w:cs="Arial"/>
              </w:rPr>
              <w:t xml:space="preserve"> you represent</w:t>
            </w:r>
          </w:p>
          <w:p w14:paraId="4559EE16" w14:textId="77777777" w:rsidR="00C33E10" w:rsidRDefault="00C33E10" w:rsidP="00C33E10">
            <w:pPr>
              <w:rPr>
                <w:rFonts w:ascii="Arial" w:eastAsia="Times New Roman" w:hAnsi="Arial" w:cs="Arial"/>
              </w:rPr>
            </w:pPr>
          </w:p>
          <w:p w14:paraId="260F9C0F" w14:textId="77777777" w:rsidR="00C33E10" w:rsidRDefault="00C33E10" w:rsidP="00476BAE">
            <w:pPr>
              <w:rPr>
                <w:rFonts w:ascii="Arial" w:eastAsia="Times New Roman" w:hAnsi="Arial" w:cs="Arial"/>
              </w:rPr>
            </w:pPr>
          </w:p>
        </w:tc>
      </w:tr>
      <w:tr w:rsidR="00C33E10" w14:paraId="2DA8D9ED" w14:textId="77777777" w:rsidTr="00593079">
        <w:trPr>
          <w:trHeight w:val="716"/>
        </w:trPr>
        <w:tc>
          <w:tcPr>
            <w:tcW w:w="4219" w:type="dxa"/>
            <w:gridSpan w:val="2"/>
            <w:vMerge w:val="restart"/>
          </w:tcPr>
          <w:p w14:paraId="75E065C8" w14:textId="32E56AEE" w:rsidR="00C33E10" w:rsidRDefault="00C33E10" w:rsidP="00C33E10">
            <w:pPr>
              <w:rPr>
                <w:rFonts w:ascii="Arial" w:eastAsia="Times New Roman" w:hAnsi="Arial" w:cs="Arial"/>
              </w:rPr>
            </w:pPr>
            <w:r>
              <w:rPr>
                <w:rFonts w:ascii="Arial" w:eastAsia="Times New Roman" w:hAnsi="Arial" w:cs="Arial"/>
              </w:rPr>
              <w:t>Contact details (</w:t>
            </w:r>
            <w:proofErr w:type="spellStart"/>
            <w:r w:rsidR="00593079">
              <w:rPr>
                <w:rFonts w:ascii="Arial" w:eastAsia="Times New Roman" w:hAnsi="Arial" w:cs="Arial"/>
              </w:rPr>
              <w:t>inc</w:t>
            </w:r>
            <w:r w:rsidR="00A40BE2">
              <w:rPr>
                <w:rFonts w:ascii="Arial" w:eastAsia="Times New Roman" w:hAnsi="Arial" w:cs="Arial"/>
              </w:rPr>
              <w:t>.</w:t>
            </w:r>
            <w:proofErr w:type="spellEnd"/>
            <w:r w:rsidR="00593079">
              <w:rPr>
                <w:rFonts w:ascii="Arial" w:eastAsia="Times New Roman" w:hAnsi="Arial" w:cs="Arial"/>
              </w:rPr>
              <w:t xml:space="preserve"> </w:t>
            </w:r>
            <w:r>
              <w:rPr>
                <w:rFonts w:ascii="Arial" w:eastAsia="Times New Roman" w:hAnsi="Arial" w:cs="Arial"/>
              </w:rPr>
              <w:t>email and phone)</w:t>
            </w:r>
          </w:p>
          <w:p w14:paraId="3CAD9F5E" w14:textId="77777777" w:rsidR="00C33E10" w:rsidRDefault="00C33E10" w:rsidP="00476BAE">
            <w:pPr>
              <w:rPr>
                <w:rFonts w:ascii="Arial" w:eastAsia="Times New Roman" w:hAnsi="Arial" w:cs="Arial"/>
              </w:rPr>
            </w:pPr>
          </w:p>
        </w:tc>
        <w:tc>
          <w:tcPr>
            <w:tcW w:w="2126" w:type="dxa"/>
            <w:vMerge w:val="restart"/>
            <w:tcBorders>
              <w:right w:val="nil"/>
            </w:tcBorders>
          </w:tcPr>
          <w:p w14:paraId="693B4DC9" w14:textId="4FEC2F75" w:rsidR="00593079" w:rsidRDefault="00A40BE2" w:rsidP="00593079">
            <w:pPr>
              <w:rPr>
                <w:rFonts w:ascii="Arial" w:eastAsia="Times New Roman" w:hAnsi="Arial" w:cs="Arial"/>
              </w:rPr>
            </w:pPr>
            <w:r>
              <w:rPr>
                <w:rFonts w:ascii="Arial" w:eastAsia="Times New Roman" w:hAnsi="Arial" w:cs="Arial"/>
              </w:rPr>
              <w:t xml:space="preserve">Areas that are of particular interest to you (please tick) </w:t>
            </w:r>
          </w:p>
        </w:tc>
        <w:tc>
          <w:tcPr>
            <w:tcW w:w="2552" w:type="dxa"/>
            <w:tcBorders>
              <w:left w:val="nil"/>
              <w:bottom w:val="nil"/>
            </w:tcBorders>
          </w:tcPr>
          <w:p w14:paraId="2323FA8D" w14:textId="77777777" w:rsidR="00C33E10" w:rsidRPr="00C33E10" w:rsidRDefault="00C33E10" w:rsidP="00C33E10">
            <w:pPr>
              <w:spacing w:line="408" w:lineRule="atLeast"/>
              <w:ind w:left="176"/>
              <w:rPr>
                <w:rFonts w:ascii="Arial" w:eastAsia="Times New Roman" w:hAnsi="Arial" w:cs="Arial"/>
                <w:sz w:val="21"/>
                <w:szCs w:val="21"/>
                <w:lang w:val="en-GB" w:eastAsia="en-GB"/>
              </w:rPr>
            </w:pPr>
            <w:r w:rsidRPr="00C33E10">
              <w:rPr>
                <w:rFonts w:ascii="Arial" w:eastAsia="Times New Roman" w:hAnsi="Arial" w:cs="Arial"/>
                <w:sz w:val="21"/>
                <w:szCs w:val="21"/>
                <w:lang w:val="en-GB" w:eastAsia="en-GB"/>
              </w:rPr>
              <w:t>Community Safety</w:t>
            </w:r>
          </w:p>
        </w:tc>
        <w:tc>
          <w:tcPr>
            <w:tcW w:w="424" w:type="dxa"/>
          </w:tcPr>
          <w:p w14:paraId="364FC798" w14:textId="77777777" w:rsidR="00C33E10" w:rsidRDefault="00C33E10" w:rsidP="00C33E10">
            <w:pPr>
              <w:spacing w:before="100" w:beforeAutospacing="1" w:after="100" w:afterAutospacing="1" w:line="408" w:lineRule="atLeast"/>
              <w:ind w:left="360"/>
              <w:rPr>
                <w:rFonts w:ascii="Arial" w:eastAsia="Times New Roman" w:hAnsi="Arial" w:cs="Arial"/>
              </w:rPr>
            </w:pPr>
          </w:p>
        </w:tc>
      </w:tr>
      <w:tr w:rsidR="00C33E10" w14:paraId="00A04389" w14:textId="77777777" w:rsidTr="00593079">
        <w:trPr>
          <w:trHeight w:val="712"/>
        </w:trPr>
        <w:tc>
          <w:tcPr>
            <w:tcW w:w="4219" w:type="dxa"/>
            <w:gridSpan w:val="2"/>
            <w:vMerge/>
          </w:tcPr>
          <w:p w14:paraId="41BD2C6B" w14:textId="77777777" w:rsidR="00C33E10" w:rsidRDefault="00C33E10" w:rsidP="00C33E10">
            <w:pPr>
              <w:rPr>
                <w:rFonts w:ascii="Arial" w:eastAsia="Times New Roman" w:hAnsi="Arial" w:cs="Arial"/>
              </w:rPr>
            </w:pPr>
          </w:p>
        </w:tc>
        <w:tc>
          <w:tcPr>
            <w:tcW w:w="2126" w:type="dxa"/>
            <w:vMerge/>
            <w:tcBorders>
              <w:right w:val="nil"/>
            </w:tcBorders>
          </w:tcPr>
          <w:p w14:paraId="115DDE1D" w14:textId="77777777" w:rsidR="00C33E10" w:rsidRDefault="00C33E10" w:rsidP="00476BAE">
            <w:pPr>
              <w:rPr>
                <w:rFonts w:ascii="Arial" w:eastAsia="Times New Roman" w:hAnsi="Arial" w:cs="Arial"/>
              </w:rPr>
            </w:pPr>
          </w:p>
        </w:tc>
        <w:tc>
          <w:tcPr>
            <w:tcW w:w="2552" w:type="dxa"/>
            <w:tcBorders>
              <w:top w:val="nil"/>
              <w:left w:val="nil"/>
              <w:bottom w:val="nil"/>
            </w:tcBorders>
          </w:tcPr>
          <w:p w14:paraId="591EBED3" w14:textId="77777777" w:rsidR="00C33E10" w:rsidRPr="00C33E10" w:rsidRDefault="00C33E10" w:rsidP="00C33E10">
            <w:pPr>
              <w:spacing w:line="408" w:lineRule="atLeast"/>
              <w:ind w:left="176"/>
              <w:rPr>
                <w:rFonts w:ascii="Arial" w:eastAsia="Times New Roman" w:hAnsi="Arial" w:cs="Arial"/>
                <w:sz w:val="21"/>
                <w:szCs w:val="21"/>
                <w:lang w:val="en-GB" w:eastAsia="en-GB"/>
              </w:rPr>
            </w:pPr>
            <w:r w:rsidRPr="00C33E10">
              <w:rPr>
                <w:rFonts w:ascii="Arial" w:eastAsia="Times New Roman" w:hAnsi="Arial" w:cs="Arial"/>
                <w:sz w:val="21"/>
                <w:szCs w:val="21"/>
                <w:lang w:val="en-GB" w:eastAsia="en-GB"/>
              </w:rPr>
              <w:t>Economy and Skills</w:t>
            </w:r>
          </w:p>
        </w:tc>
        <w:tc>
          <w:tcPr>
            <w:tcW w:w="424" w:type="dxa"/>
          </w:tcPr>
          <w:p w14:paraId="0B8B78A7" w14:textId="77777777" w:rsidR="00C33E10" w:rsidRPr="00C33E10" w:rsidRDefault="00C33E10" w:rsidP="00C33E10">
            <w:pPr>
              <w:spacing w:before="100" w:beforeAutospacing="1" w:after="100" w:afterAutospacing="1" w:line="408" w:lineRule="atLeast"/>
              <w:ind w:left="360"/>
              <w:rPr>
                <w:rFonts w:ascii="Arial" w:eastAsia="Times New Roman" w:hAnsi="Arial" w:cs="Arial"/>
                <w:sz w:val="21"/>
                <w:szCs w:val="21"/>
                <w:lang w:val="en-GB" w:eastAsia="en-GB"/>
              </w:rPr>
            </w:pPr>
          </w:p>
        </w:tc>
      </w:tr>
      <w:tr w:rsidR="00C33E10" w14:paraId="6194B4B8" w14:textId="77777777" w:rsidTr="00593079">
        <w:trPr>
          <w:trHeight w:val="712"/>
        </w:trPr>
        <w:tc>
          <w:tcPr>
            <w:tcW w:w="4219" w:type="dxa"/>
            <w:gridSpan w:val="2"/>
            <w:vMerge/>
          </w:tcPr>
          <w:p w14:paraId="1F4BA056" w14:textId="77777777" w:rsidR="00C33E10" w:rsidRDefault="00C33E10" w:rsidP="00C33E10">
            <w:pPr>
              <w:rPr>
                <w:rFonts w:ascii="Arial" w:eastAsia="Times New Roman" w:hAnsi="Arial" w:cs="Arial"/>
              </w:rPr>
            </w:pPr>
          </w:p>
        </w:tc>
        <w:tc>
          <w:tcPr>
            <w:tcW w:w="2126" w:type="dxa"/>
            <w:vMerge/>
            <w:tcBorders>
              <w:right w:val="nil"/>
            </w:tcBorders>
          </w:tcPr>
          <w:p w14:paraId="3352B43F" w14:textId="77777777" w:rsidR="00C33E10" w:rsidRDefault="00C33E10" w:rsidP="00476BAE">
            <w:pPr>
              <w:rPr>
                <w:rFonts w:ascii="Arial" w:eastAsia="Times New Roman" w:hAnsi="Arial" w:cs="Arial"/>
              </w:rPr>
            </w:pPr>
          </w:p>
        </w:tc>
        <w:tc>
          <w:tcPr>
            <w:tcW w:w="2552" w:type="dxa"/>
            <w:tcBorders>
              <w:top w:val="nil"/>
              <w:left w:val="nil"/>
              <w:bottom w:val="nil"/>
            </w:tcBorders>
          </w:tcPr>
          <w:p w14:paraId="06D9B24A" w14:textId="77777777" w:rsidR="00C33E10" w:rsidRPr="00C33E10" w:rsidRDefault="00C33E10" w:rsidP="00C33E10">
            <w:pPr>
              <w:spacing w:line="408" w:lineRule="atLeast"/>
              <w:ind w:left="176"/>
              <w:rPr>
                <w:rFonts w:ascii="Arial" w:eastAsia="Times New Roman" w:hAnsi="Arial" w:cs="Arial"/>
                <w:sz w:val="21"/>
                <w:szCs w:val="21"/>
                <w:lang w:val="en-GB" w:eastAsia="en-GB"/>
              </w:rPr>
            </w:pPr>
            <w:r w:rsidRPr="00C33E10">
              <w:rPr>
                <w:rFonts w:ascii="Arial" w:eastAsia="Times New Roman" w:hAnsi="Arial" w:cs="Arial"/>
                <w:sz w:val="21"/>
                <w:szCs w:val="21"/>
                <w:lang w:val="en-GB" w:eastAsia="en-GB"/>
              </w:rPr>
              <w:t>Environment</w:t>
            </w:r>
          </w:p>
        </w:tc>
        <w:tc>
          <w:tcPr>
            <w:tcW w:w="424" w:type="dxa"/>
          </w:tcPr>
          <w:p w14:paraId="68997119" w14:textId="77777777" w:rsidR="00C33E10" w:rsidRPr="00C33E10" w:rsidRDefault="00C33E10" w:rsidP="00C33E10">
            <w:pPr>
              <w:spacing w:before="100" w:beforeAutospacing="1" w:after="100" w:afterAutospacing="1" w:line="408" w:lineRule="atLeast"/>
              <w:ind w:left="360"/>
              <w:rPr>
                <w:rFonts w:ascii="Arial" w:eastAsia="Times New Roman" w:hAnsi="Arial" w:cs="Arial"/>
                <w:sz w:val="21"/>
                <w:szCs w:val="21"/>
                <w:lang w:val="en-GB" w:eastAsia="en-GB"/>
              </w:rPr>
            </w:pPr>
          </w:p>
        </w:tc>
      </w:tr>
      <w:tr w:rsidR="00C33E10" w14:paraId="56785C40" w14:textId="77777777" w:rsidTr="00593079">
        <w:trPr>
          <w:trHeight w:val="712"/>
        </w:trPr>
        <w:tc>
          <w:tcPr>
            <w:tcW w:w="4219" w:type="dxa"/>
            <w:gridSpan w:val="2"/>
            <w:vMerge/>
          </w:tcPr>
          <w:p w14:paraId="20E5D6E7" w14:textId="77777777" w:rsidR="00C33E10" w:rsidRDefault="00C33E10" w:rsidP="00C33E10">
            <w:pPr>
              <w:rPr>
                <w:rFonts w:ascii="Arial" w:eastAsia="Times New Roman" w:hAnsi="Arial" w:cs="Arial"/>
              </w:rPr>
            </w:pPr>
          </w:p>
        </w:tc>
        <w:tc>
          <w:tcPr>
            <w:tcW w:w="2126" w:type="dxa"/>
            <w:vMerge/>
            <w:tcBorders>
              <w:right w:val="nil"/>
            </w:tcBorders>
          </w:tcPr>
          <w:p w14:paraId="2C723083" w14:textId="77777777" w:rsidR="00C33E10" w:rsidRDefault="00C33E10" w:rsidP="00476BAE">
            <w:pPr>
              <w:rPr>
                <w:rFonts w:ascii="Arial" w:eastAsia="Times New Roman" w:hAnsi="Arial" w:cs="Arial"/>
              </w:rPr>
            </w:pPr>
          </w:p>
        </w:tc>
        <w:tc>
          <w:tcPr>
            <w:tcW w:w="2552" w:type="dxa"/>
            <w:tcBorders>
              <w:top w:val="nil"/>
              <w:left w:val="nil"/>
              <w:bottom w:val="nil"/>
            </w:tcBorders>
          </w:tcPr>
          <w:p w14:paraId="33BBEE34" w14:textId="77777777" w:rsidR="00593079" w:rsidRPr="00C33E10" w:rsidRDefault="00593079" w:rsidP="00593079">
            <w:pPr>
              <w:spacing w:line="408" w:lineRule="atLeast"/>
              <w:ind w:left="176"/>
              <w:rPr>
                <w:rFonts w:ascii="Arial" w:eastAsia="Times New Roman" w:hAnsi="Arial" w:cs="Arial"/>
                <w:sz w:val="21"/>
                <w:szCs w:val="21"/>
                <w:lang w:val="en-GB" w:eastAsia="en-GB"/>
              </w:rPr>
            </w:pPr>
            <w:r w:rsidRPr="00C33E10">
              <w:rPr>
                <w:rFonts w:ascii="Arial" w:eastAsia="Times New Roman" w:hAnsi="Arial" w:cs="Arial"/>
                <w:sz w:val="21"/>
                <w:szCs w:val="21"/>
                <w:lang w:val="en-GB" w:eastAsia="en-GB"/>
              </w:rPr>
              <w:t>Resilient Communities</w:t>
            </w:r>
          </w:p>
          <w:p w14:paraId="4BAE07D9" w14:textId="77777777" w:rsidR="00C33E10" w:rsidRPr="00C33E10" w:rsidRDefault="00C33E10" w:rsidP="00C33E10">
            <w:pPr>
              <w:spacing w:line="408" w:lineRule="atLeast"/>
              <w:ind w:left="176"/>
              <w:rPr>
                <w:rFonts w:ascii="Arial" w:eastAsia="Times New Roman" w:hAnsi="Arial" w:cs="Arial"/>
                <w:sz w:val="21"/>
                <w:szCs w:val="21"/>
                <w:lang w:val="en-GB" w:eastAsia="en-GB"/>
              </w:rPr>
            </w:pPr>
          </w:p>
        </w:tc>
        <w:tc>
          <w:tcPr>
            <w:tcW w:w="424" w:type="dxa"/>
          </w:tcPr>
          <w:p w14:paraId="6E6FEA31" w14:textId="77777777" w:rsidR="00C33E10" w:rsidRPr="00C33E10" w:rsidRDefault="00C33E10" w:rsidP="00C33E10">
            <w:pPr>
              <w:spacing w:before="100" w:beforeAutospacing="1" w:after="100" w:afterAutospacing="1" w:line="408" w:lineRule="atLeast"/>
              <w:ind w:left="360"/>
              <w:rPr>
                <w:rFonts w:ascii="Arial" w:eastAsia="Times New Roman" w:hAnsi="Arial" w:cs="Arial"/>
                <w:sz w:val="21"/>
                <w:szCs w:val="21"/>
                <w:lang w:val="en-GB" w:eastAsia="en-GB"/>
              </w:rPr>
            </w:pPr>
          </w:p>
        </w:tc>
      </w:tr>
      <w:tr w:rsidR="00C33E10" w14:paraId="3D2AB27E" w14:textId="77777777" w:rsidTr="00593079">
        <w:trPr>
          <w:trHeight w:val="712"/>
        </w:trPr>
        <w:tc>
          <w:tcPr>
            <w:tcW w:w="4219" w:type="dxa"/>
            <w:gridSpan w:val="2"/>
            <w:vMerge/>
          </w:tcPr>
          <w:p w14:paraId="6277E63A" w14:textId="77777777" w:rsidR="00C33E10" w:rsidRDefault="00C33E10" w:rsidP="00C33E10">
            <w:pPr>
              <w:rPr>
                <w:rFonts w:ascii="Arial" w:eastAsia="Times New Roman" w:hAnsi="Arial" w:cs="Arial"/>
              </w:rPr>
            </w:pPr>
          </w:p>
        </w:tc>
        <w:tc>
          <w:tcPr>
            <w:tcW w:w="2126" w:type="dxa"/>
            <w:vMerge/>
            <w:tcBorders>
              <w:right w:val="nil"/>
            </w:tcBorders>
          </w:tcPr>
          <w:p w14:paraId="2CC83D40" w14:textId="77777777" w:rsidR="00C33E10" w:rsidRDefault="00C33E10" w:rsidP="00476BAE">
            <w:pPr>
              <w:rPr>
                <w:rFonts w:ascii="Arial" w:eastAsia="Times New Roman" w:hAnsi="Arial" w:cs="Arial"/>
              </w:rPr>
            </w:pPr>
          </w:p>
        </w:tc>
        <w:tc>
          <w:tcPr>
            <w:tcW w:w="2552" w:type="dxa"/>
            <w:tcBorders>
              <w:top w:val="nil"/>
              <w:left w:val="nil"/>
            </w:tcBorders>
          </w:tcPr>
          <w:p w14:paraId="18E29599" w14:textId="77777777" w:rsidR="00C33E10" w:rsidRPr="00C33E10" w:rsidRDefault="00593079" w:rsidP="00C33E10">
            <w:pPr>
              <w:spacing w:line="408" w:lineRule="atLeast"/>
              <w:ind w:left="176"/>
              <w:rPr>
                <w:rFonts w:ascii="Arial" w:eastAsia="Times New Roman" w:hAnsi="Arial" w:cs="Arial"/>
                <w:sz w:val="21"/>
                <w:szCs w:val="21"/>
                <w:lang w:val="en-GB" w:eastAsia="en-GB"/>
              </w:rPr>
            </w:pPr>
            <w:r w:rsidRPr="00C33E10">
              <w:rPr>
                <w:rFonts w:ascii="Arial" w:eastAsia="Times New Roman" w:hAnsi="Arial" w:cs="Arial"/>
                <w:sz w:val="21"/>
                <w:szCs w:val="21"/>
                <w:lang w:val="en-GB" w:eastAsia="en-GB"/>
              </w:rPr>
              <w:t>Healthy and independent Living</w:t>
            </w:r>
          </w:p>
        </w:tc>
        <w:tc>
          <w:tcPr>
            <w:tcW w:w="424" w:type="dxa"/>
          </w:tcPr>
          <w:p w14:paraId="4791BDC9" w14:textId="77777777" w:rsidR="00C33E10" w:rsidRPr="00C33E10" w:rsidRDefault="00C33E10" w:rsidP="00C33E10">
            <w:pPr>
              <w:spacing w:before="100" w:beforeAutospacing="1" w:after="100" w:afterAutospacing="1" w:line="408" w:lineRule="atLeast"/>
              <w:ind w:left="360"/>
              <w:rPr>
                <w:rFonts w:ascii="Arial" w:eastAsia="Times New Roman" w:hAnsi="Arial" w:cs="Arial"/>
                <w:sz w:val="21"/>
                <w:szCs w:val="21"/>
                <w:lang w:val="en-GB" w:eastAsia="en-GB"/>
              </w:rPr>
            </w:pPr>
          </w:p>
        </w:tc>
      </w:tr>
      <w:tr w:rsidR="00593079" w14:paraId="00B8E5AB" w14:textId="77777777" w:rsidTr="00593079">
        <w:tc>
          <w:tcPr>
            <w:tcW w:w="9321" w:type="dxa"/>
            <w:gridSpan w:val="5"/>
          </w:tcPr>
          <w:p w14:paraId="2A0E69E3" w14:textId="34D8C22C" w:rsidR="00593079" w:rsidRDefault="00593079" w:rsidP="00593079">
            <w:pPr>
              <w:rPr>
                <w:rFonts w:ascii="Arial" w:eastAsia="Times New Roman" w:hAnsi="Arial" w:cs="Arial"/>
              </w:rPr>
            </w:pPr>
            <w:r>
              <w:rPr>
                <w:rFonts w:ascii="Arial" w:eastAsia="Times New Roman" w:hAnsi="Arial" w:cs="Arial"/>
              </w:rPr>
              <w:t xml:space="preserve">Background </w:t>
            </w:r>
            <w:r w:rsidR="00812058">
              <w:rPr>
                <w:rFonts w:ascii="Arial" w:eastAsia="Times New Roman" w:hAnsi="Arial" w:cs="Arial"/>
              </w:rPr>
              <w:t>(</w:t>
            </w:r>
            <w:r>
              <w:rPr>
                <w:rFonts w:ascii="Arial" w:eastAsia="Times New Roman" w:hAnsi="Arial" w:cs="Arial"/>
              </w:rPr>
              <w:t xml:space="preserve">please give some details as to why you wish to </w:t>
            </w:r>
            <w:r w:rsidR="00A40BE2">
              <w:rPr>
                <w:rFonts w:ascii="Arial" w:eastAsia="Times New Roman" w:hAnsi="Arial" w:cs="Arial"/>
              </w:rPr>
              <w:t xml:space="preserve">be a member of the group </w:t>
            </w:r>
            <w:r>
              <w:rPr>
                <w:rFonts w:ascii="Arial" w:eastAsia="Times New Roman" w:hAnsi="Arial" w:cs="Arial"/>
              </w:rPr>
              <w:t>and your experience of working in multi-agency environments) (Maximum 200 words – continue overleaf if necessary)</w:t>
            </w:r>
          </w:p>
          <w:p w14:paraId="0600E257" w14:textId="77777777" w:rsidR="00593079" w:rsidRDefault="00593079" w:rsidP="00593079">
            <w:pPr>
              <w:rPr>
                <w:rFonts w:ascii="Arial" w:eastAsia="Times New Roman" w:hAnsi="Arial" w:cs="Arial"/>
              </w:rPr>
            </w:pPr>
          </w:p>
          <w:p w14:paraId="6AF7D1E9" w14:textId="77777777" w:rsidR="00593079" w:rsidRDefault="00593079" w:rsidP="00593079">
            <w:pPr>
              <w:rPr>
                <w:rFonts w:ascii="Arial" w:eastAsia="Times New Roman" w:hAnsi="Arial" w:cs="Arial"/>
              </w:rPr>
            </w:pPr>
          </w:p>
          <w:p w14:paraId="403CBB39" w14:textId="77777777" w:rsidR="00593079" w:rsidRDefault="00593079" w:rsidP="00593079">
            <w:pPr>
              <w:rPr>
                <w:rFonts w:ascii="Arial" w:eastAsia="Times New Roman" w:hAnsi="Arial" w:cs="Arial"/>
              </w:rPr>
            </w:pPr>
          </w:p>
          <w:p w14:paraId="74E762FA" w14:textId="77777777" w:rsidR="00593079" w:rsidRDefault="00593079" w:rsidP="00593079">
            <w:pPr>
              <w:rPr>
                <w:rFonts w:ascii="Arial" w:eastAsia="Times New Roman" w:hAnsi="Arial" w:cs="Arial"/>
              </w:rPr>
            </w:pPr>
          </w:p>
          <w:p w14:paraId="6BCD18E3" w14:textId="77777777" w:rsidR="00593079" w:rsidRDefault="00593079" w:rsidP="00593079">
            <w:pPr>
              <w:rPr>
                <w:rFonts w:ascii="Arial" w:eastAsia="Times New Roman" w:hAnsi="Arial" w:cs="Arial"/>
              </w:rPr>
            </w:pPr>
          </w:p>
          <w:p w14:paraId="3640B746" w14:textId="77777777" w:rsidR="00593079" w:rsidRDefault="00593079" w:rsidP="00593079">
            <w:pPr>
              <w:rPr>
                <w:rFonts w:ascii="Arial" w:eastAsia="Times New Roman" w:hAnsi="Arial" w:cs="Arial"/>
              </w:rPr>
            </w:pPr>
          </w:p>
          <w:p w14:paraId="6BC3C72D" w14:textId="77777777" w:rsidR="00593079" w:rsidRDefault="00593079" w:rsidP="00593079">
            <w:pPr>
              <w:rPr>
                <w:rFonts w:ascii="Arial" w:eastAsia="Times New Roman" w:hAnsi="Arial" w:cs="Arial"/>
              </w:rPr>
            </w:pPr>
          </w:p>
          <w:p w14:paraId="50BD05E1" w14:textId="77777777" w:rsidR="00593079" w:rsidRDefault="00593079" w:rsidP="00593079">
            <w:pPr>
              <w:rPr>
                <w:rFonts w:ascii="Arial" w:eastAsia="Times New Roman" w:hAnsi="Arial" w:cs="Arial"/>
              </w:rPr>
            </w:pPr>
          </w:p>
          <w:p w14:paraId="7E975E61" w14:textId="77777777" w:rsidR="00593079" w:rsidRDefault="00593079" w:rsidP="00593079">
            <w:pPr>
              <w:rPr>
                <w:rFonts w:ascii="Arial" w:eastAsia="Times New Roman" w:hAnsi="Arial" w:cs="Arial"/>
              </w:rPr>
            </w:pPr>
          </w:p>
          <w:p w14:paraId="100CA0AF" w14:textId="77777777" w:rsidR="00593079" w:rsidRDefault="00593079" w:rsidP="00593079">
            <w:pPr>
              <w:rPr>
                <w:rFonts w:ascii="Arial" w:eastAsia="Times New Roman" w:hAnsi="Arial" w:cs="Arial"/>
              </w:rPr>
            </w:pPr>
          </w:p>
          <w:p w14:paraId="4F7D0D59" w14:textId="77777777" w:rsidR="00593079" w:rsidRDefault="00593079" w:rsidP="00593079">
            <w:pPr>
              <w:rPr>
                <w:rFonts w:ascii="Arial" w:eastAsia="Times New Roman" w:hAnsi="Arial" w:cs="Arial"/>
              </w:rPr>
            </w:pPr>
          </w:p>
          <w:p w14:paraId="0B75FCE1" w14:textId="77777777" w:rsidR="00593079" w:rsidRDefault="00593079" w:rsidP="00593079">
            <w:pPr>
              <w:rPr>
                <w:rFonts w:ascii="Arial" w:eastAsia="Times New Roman" w:hAnsi="Arial" w:cs="Arial"/>
              </w:rPr>
            </w:pPr>
          </w:p>
          <w:p w14:paraId="48730CA5" w14:textId="77777777" w:rsidR="00593079" w:rsidRDefault="00593079" w:rsidP="00476BAE">
            <w:pPr>
              <w:rPr>
                <w:rFonts w:ascii="Arial" w:eastAsia="Times New Roman" w:hAnsi="Arial" w:cs="Arial"/>
              </w:rPr>
            </w:pPr>
          </w:p>
        </w:tc>
      </w:tr>
      <w:tr w:rsidR="00C10F9A" w14:paraId="19B7EA9A" w14:textId="77777777" w:rsidTr="00593079">
        <w:tc>
          <w:tcPr>
            <w:tcW w:w="9321" w:type="dxa"/>
            <w:gridSpan w:val="5"/>
          </w:tcPr>
          <w:p w14:paraId="504F8EC9" w14:textId="0409B9B0" w:rsidR="00C10F9A" w:rsidRDefault="00C10F9A" w:rsidP="00476BAE">
            <w:pPr>
              <w:rPr>
                <w:rFonts w:ascii="Arial" w:eastAsia="Times New Roman" w:hAnsi="Arial" w:cs="Arial"/>
              </w:rPr>
            </w:pPr>
            <w:r>
              <w:rPr>
                <w:rFonts w:ascii="Arial" w:eastAsia="Times New Roman" w:hAnsi="Arial" w:cs="Arial"/>
              </w:rPr>
              <w:t xml:space="preserve">Are you able to attend the meeting on </w:t>
            </w:r>
            <w:r w:rsidR="0024015B">
              <w:rPr>
                <w:rFonts w:ascii="Arial" w:eastAsia="Times New Roman" w:hAnsi="Arial" w:cs="Arial"/>
              </w:rPr>
              <w:t>12</w:t>
            </w:r>
            <w:r w:rsidR="0024015B" w:rsidRPr="0024015B">
              <w:rPr>
                <w:rFonts w:ascii="Arial" w:eastAsia="Times New Roman" w:hAnsi="Arial" w:cs="Arial"/>
                <w:vertAlign w:val="superscript"/>
              </w:rPr>
              <w:t>th</w:t>
            </w:r>
            <w:r w:rsidR="0024015B">
              <w:rPr>
                <w:rFonts w:ascii="Arial" w:eastAsia="Times New Roman" w:hAnsi="Arial" w:cs="Arial"/>
              </w:rPr>
              <w:t xml:space="preserve"> December at 2pm? </w:t>
            </w:r>
          </w:p>
          <w:p w14:paraId="1725A1AB" w14:textId="77777777" w:rsidR="00C10F9A" w:rsidRDefault="00C10F9A" w:rsidP="00476BAE">
            <w:pPr>
              <w:rPr>
                <w:rFonts w:ascii="Arial" w:eastAsia="Times New Roman" w:hAnsi="Arial" w:cs="Arial"/>
              </w:rPr>
            </w:pPr>
            <w:r>
              <w:rPr>
                <w:rFonts w:ascii="Arial" w:eastAsia="Times New Roman" w:hAnsi="Arial" w:cs="Arial"/>
              </w:rPr>
              <w:t xml:space="preserve">                                                 Yes/No</w:t>
            </w:r>
          </w:p>
        </w:tc>
      </w:tr>
      <w:tr w:rsidR="00C10F9A" w14:paraId="3B22E546" w14:textId="77777777" w:rsidTr="00593079">
        <w:trPr>
          <w:trHeight w:val="779"/>
        </w:trPr>
        <w:tc>
          <w:tcPr>
            <w:tcW w:w="9321" w:type="dxa"/>
            <w:gridSpan w:val="5"/>
          </w:tcPr>
          <w:p w14:paraId="3FAFC261" w14:textId="77777777" w:rsidR="00C10F9A" w:rsidRDefault="00C10F9A" w:rsidP="00476BAE">
            <w:pPr>
              <w:rPr>
                <w:rFonts w:ascii="Arial" w:eastAsia="Times New Roman" w:hAnsi="Arial" w:cs="Arial"/>
              </w:rPr>
            </w:pPr>
            <w:r>
              <w:rPr>
                <w:rFonts w:ascii="Arial" w:eastAsia="Times New Roman" w:hAnsi="Arial" w:cs="Arial"/>
              </w:rPr>
              <w:t>Any additional comments:</w:t>
            </w:r>
          </w:p>
          <w:p w14:paraId="54C0D210" w14:textId="77777777" w:rsidR="00593079" w:rsidRDefault="00593079" w:rsidP="00476BAE">
            <w:pPr>
              <w:rPr>
                <w:rFonts w:ascii="Arial" w:eastAsia="Times New Roman" w:hAnsi="Arial" w:cs="Arial"/>
              </w:rPr>
            </w:pPr>
          </w:p>
          <w:p w14:paraId="04478CF4" w14:textId="77777777" w:rsidR="00593079" w:rsidRDefault="00593079" w:rsidP="00476BAE">
            <w:pPr>
              <w:rPr>
                <w:rFonts w:ascii="Arial" w:eastAsia="Times New Roman" w:hAnsi="Arial" w:cs="Arial"/>
              </w:rPr>
            </w:pPr>
          </w:p>
          <w:p w14:paraId="47F717A6" w14:textId="77777777" w:rsidR="00593079" w:rsidRDefault="00593079" w:rsidP="00476BAE">
            <w:pPr>
              <w:rPr>
                <w:rFonts w:ascii="Arial" w:eastAsia="Times New Roman" w:hAnsi="Arial" w:cs="Arial"/>
              </w:rPr>
            </w:pPr>
          </w:p>
          <w:p w14:paraId="6D531F2F" w14:textId="77777777" w:rsidR="00593079" w:rsidRDefault="00593079" w:rsidP="00476BAE">
            <w:pPr>
              <w:rPr>
                <w:rFonts w:ascii="Arial" w:eastAsia="Times New Roman" w:hAnsi="Arial" w:cs="Arial"/>
              </w:rPr>
            </w:pPr>
          </w:p>
          <w:p w14:paraId="28E02CC9" w14:textId="77777777" w:rsidR="00593079" w:rsidRDefault="00593079" w:rsidP="00476BAE">
            <w:pPr>
              <w:rPr>
                <w:rFonts w:ascii="Arial" w:eastAsia="Times New Roman" w:hAnsi="Arial" w:cs="Arial"/>
              </w:rPr>
            </w:pPr>
          </w:p>
        </w:tc>
      </w:tr>
    </w:tbl>
    <w:p w14:paraId="44C2887E" w14:textId="2F09F69A" w:rsidR="00C33E10" w:rsidRDefault="00593079" w:rsidP="00476BAE">
      <w:pPr>
        <w:spacing w:after="0" w:line="240" w:lineRule="auto"/>
        <w:rPr>
          <w:rFonts w:ascii="Arial" w:eastAsia="Times New Roman" w:hAnsi="Arial" w:cs="Arial"/>
        </w:rPr>
      </w:pPr>
      <w:r>
        <w:rPr>
          <w:rFonts w:ascii="Arial" w:eastAsia="Times New Roman" w:hAnsi="Arial" w:cs="Arial"/>
        </w:rPr>
        <w:t xml:space="preserve">Please complete and return by </w:t>
      </w:r>
      <w:r w:rsidR="0024015B">
        <w:rPr>
          <w:rFonts w:ascii="Arial" w:eastAsia="Times New Roman" w:hAnsi="Arial" w:cs="Arial"/>
        </w:rPr>
        <w:t>15</w:t>
      </w:r>
      <w:r w:rsidR="0024015B" w:rsidRPr="0024015B">
        <w:rPr>
          <w:rFonts w:ascii="Arial" w:eastAsia="Times New Roman" w:hAnsi="Arial" w:cs="Arial"/>
          <w:vertAlign w:val="superscript"/>
        </w:rPr>
        <w:t>th</w:t>
      </w:r>
      <w:r w:rsidR="0024015B">
        <w:rPr>
          <w:rFonts w:ascii="Arial" w:eastAsia="Times New Roman" w:hAnsi="Arial" w:cs="Arial"/>
        </w:rPr>
        <w:t xml:space="preserve"> November 2019</w:t>
      </w:r>
    </w:p>
    <w:p w14:paraId="75FB3059" w14:textId="574E1B1A" w:rsidR="00C33E10" w:rsidRPr="00593079" w:rsidRDefault="00FB0D38" w:rsidP="00593079">
      <w:pPr>
        <w:pStyle w:val="yiv5914979299msonormal"/>
        <w:spacing w:before="0" w:beforeAutospacing="0" w:after="0" w:afterAutospacing="0"/>
        <w:rPr>
          <w:rFonts w:ascii="Helvetica" w:hAnsi="Helvetica" w:cs="Helvetica"/>
          <w:sz w:val="20"/>
          <w:szCs w:val="20"/>
        </w:rPr>
      </w:pPr>
      <w:r>
        <w:rPr>
          <w:rFonts w:ascii="Helvetica" w:hAnsi="Helvetica" w:cs="Helvetica"/>
          <w:b/>
          <w:bCs/>
          <w:sz w:val="22"/>
          <w:szCs w:val="22"/>
        </w:rPr>
        <w:t>Wendy Jones, Chief Officer, CVSC, 7 Rhiw Road, Colwyn Bay, Conwy LL29 7T</w:t>
      </w:r>
      <w:r w:rsidR="00A40BE2">
        <w:rPr>
          <w:rFonts w:ascii="Helvetica" w:hAnsi="Helvetica" w:cs="Helvetica"/>
          <w:b/>
          <w:bCs/>
          <w:sz w:val="22"/>
          <w:szCs w:val="22"/>
        </w:rPr>
        <w:t>G</w:t>
      </w:r>
    </w:p>
    <w:sectPr w:rsidR="00C33E10" w:rsidRPr="00593079" w:rsidSect="00593079">
      <w:headerReference w:type="even" r:id="rId10"/>
      <w:headerReference w:type="default" r:id="rId11"/>
      <w:footerReference w:type="even" r:id="rId12"/>
      <w:footerReference w:type="default" r:id="rId13"/>
      <w:headerReference w:type="first" r:id="rId14"/>
      <w:footerReference w:type="first" r:id="rId15"/>
      <w:pgSz w:w="12240" w:h="15840"/>
      <w:pgMar w:top="284" w:right="1440" w:bottom="851"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0847" w14:textId="77777777" w:rsidR="00C10F9A" w:rsidRDefault="00C10F9A" w:rsidP="00C537EF">
      <w:pPr>
        <w:spacing w:after="0" w:line="240" w:lineRule="auto"/>
      </w:pPr>
      <w:r>
        <w:separator/>
      </w:r>
    </w:p>
  </w:endnote>
  <w:endnote w:type="continuationSeparator" w:id="0">
    <w:p w14:paraId="5ACF0EE6" w14:textId="77777777" w:rsidR="00C10F9A" w:rsidRDefault="00C10F9A" w:rsidP="00C5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8DD3" w14:textId="77777777" w:rsidR="00C10F9A" w:rsidRDefault="00C10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FC50" w14:textId="77777777" w:rsidR="00C10F9A" w:rsidRDefault="00C10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2BA9" w14:textId="77777777" w:rsidR="00C10F9A" w:rsidRDefault="00C1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ACD7" w14:textId="77777777" w:rsidR="00C10F9A" w:rsidRDefault="00C10F9A" w:rsidP="00C537EF">
      <w:pPr>
        <w:spacing w:after="0" w:line="240" w:lineRule="auto"/>
      </w:pPr>
      <w:r>
        <w:separator/>
      </w:r>
    </w:p>
  </w:footnote>
  <w:footnote w:type="continuationSeparator" w:id="0">
    <w:p w14:paraId="194E3BCC" w14:textId="77777777" w:rsidR="00C10F9A" w:rsidRDefault="00C10F9A" w:rsidP="00C5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D0A" w14:textId="77777777" w:rsidR="00C10F9A" w:rsidRDefault="00C10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CC3A" w14:textId="77777777" w:rsidR="00C10F9A" w:rsidRDefault="00C10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298D" w14:textId="77777777" w:rsidR="00C10F9A" w:rsidRDefault="00C10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D95"/>
    <w:multiLevelType w:val="hybridMultilevel"/>
    <w:tmpl w:val="F15E61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266328"/>
    <w:multiLevelType w:val="hybridMultilevel"/>
    <w:tmpl w:val="7636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24276"/>
    <w:multiLevelType w:val="hybridMultilevel"/>
    <w:tmpl w:val="BAB2C84E"/>
    <w:lvl w:ilvl="0" w:tplc="EEA279A8">
      <w:start w:val="1"/>
      <w:numFmt w:val="bullet"/>
      <w:lvlText w:val="•"/>
      <w:lvlJc w:val="left"/>
      <w:pPr>
        <w:tabs>
          <w:tab w:val="num" w:pos="720"/>
        </w:tabs>
        <w:ind w:left="720" w:hanging="360"/>
      </w:pPr>
      <w:rPr>
        <w:rFonts w:ascii="Tahoma" w:hAnsi="Tahoma" w:hint="default"/>
      </w:rPr>
    </w:lvl>
    <w:lvl w:ilvl="1" w:tplc="9D58E786" w:tentative="1">
      <w:start w:val="1"/>
      <w:numFmt w:val="bullet"/>
      <w:lvlText w:val="•"/>
      <w:lvlJc w:val="left"/>
      <w:pPr>
        <w:tabs>
          <w:tab w:val="num" w:pos="1440"/>
        </w:tabs>
        <w:ind w:left="1440" w:hanging="360"/>
      </w:pPr>
      <w:rPr>
        <w:rFonts w:ascii="Tahoma" w:hAnsi="Tahoma" w:hint="default"/>
      </w:rPr>
    </w:lvl>
    <w:lvl w:ilvl="2" w:tplc="9A52EB1E" w:tentative="1">
      <w:start w:val="1"/>
      <w:numFmt w:val="bullet"/>
      <w:lvlText w:val="•"/>
      <w:lvlJc w:val="left"/>
      <w:pPr>
        <w:tabs>
          <w:tab w:val="num" w:pos="2160"/>
        </w:tabs>
        <w:ind w:left="2160" w:hanging="360"/>
      </w:pPr>
      <w:rPr>
        <w:rFonts w:ascii="Tahoma" w:hAnsi="Tahoma" w:hint="default"/>
      </w:rPr>
    </w:lvl>
    <w:lvl w:ilvl="3" w:tplc="9E42F1DE" w:tentative="1">
      <w:start w:val="1"/>
      <w:numFmt w:val="bullet"/>
      <w:lvlText w:val="•"/>
      <w:lvlJc w:val="left"/>
      <w:pPr>
        <w:tabs>
          <w:tab w:val="num" w:pos="2880"/>
        </w:tabs>
        <w:ind w:left="2880" w:hanging="360"/>
      </w:pPr>
      <w:rPr>
        <w:rFonts w:ascii="Tahoma" w:hAnsi="Tahoma" w:hint="default"/>
      </w:rPr>
    </w:lvl>
    <w:lvl w:ilvl="4" w:tplc="539E46AC" w:tentative="1">
      <w:start w:val="1"/>
      <w:numFmt w:val="bullet"/>
      <w:lvlText w:val="•"/>
      <w:lvlJc w:val="left"/>
      <w:pPr>
        <w:tabs>
          <w:tab w:val="num" w:pos="3600"/>
        </w:tabs>
        <w:ind w:left="3600" w:hanging="360"/>
      </w:pPr>
      <w:rPr>
        <w:rFonts w:ascii="Tahoma" w:hAnsi="Tahoma" w:hint="default"/>
      </w:rPr>
    </w:lvl>
    <w:lvl w:ilvl="5" w:tplc="A3AEDD54" w:tentative="1">
      <w:start w:val="1"/>
      <w:numFmt w:val="bullet"/>
      <w:lvlText w:val="•"/>
      <w:lvlJc w:val="left"/>
      <w:pPr>
        <w:tabs>
          <w:tab w:val="num" w:pos="4320"/>
        </w:tabs>
        <w:ind w:left="4320" w:hanging="360"/>
      </w:pPr>
      <w:rPr>
        <w:rFonts w:ascii="Tahoma" w:hAnsi="Tahoma" w:hint="default"/>
      </w:rPr>
    </w:lvl>
    <w:lvl w:ilvl="6" w:tplc="67D27E24" w:tentative="1">
      <w:start w:val="1"/>
      <w:numFmt w:val="bullet"/>
      <w:lvlText w:val="•"/>
      <w:lvlJc w:val="left"/>
      <w:pPr>
        <w:tabs>
          <w:tab w:val="num" w:pos="5040"/>
        </w:tabs>
        <w:ind w:left="5040" w:hanging="360"/>
      </w:pPr>
      <w:rPr>
        <w:rFonts w:ascii="Tahoma" w:hAnsi="Tahoma" w:hint="default"/>
      </w:rPr>
    </w:lvl>
    <w:lvl w:ilvl="7" w:tplc="C4CE90C0" w:tentative="1">
      <w:start w:val="1"/>
      <w:numFmt w:val="bullet"/>
      <w:lvlText w:val="•"/>
      <w:lvlJc w:val="left"/>
      <w:pPr>
        <w:tabs>
          <w:tab w:val="num" w:pos="5760"/>
        </w:tabs>
        <w:ind w:left="5760" w:hanging="360"/>
      </w:pPr>
      <w:rPr>
        <w:rFonts w:ascii="Tahoma" w:hAnsi="Tahoma" w:hint="default"/>
      </w:rPr>
    </w:lvl>
    <w:lvl w:ilvl="8" w:tplc="83DCFEDC"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6F3C27C5"/>
    <w:multiLevelType w:val="multilevel"/>
    <w:tmpl w:val="F8A6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AE"/>
    <w:rsid w:val="000B1BB6"/>
    <w:rsid w:val="0024015B"/>
    <w:rsid w:val="00277378"/>
    <w:rsid w:val="002B323F"/>
    <w:rsid w:val="0033250E"/>
    <w:rsid w:val="003D1949"/>
    <w:rsid w:val="00407DB9"/>
    <w:rsid w:val="00476BAE"/>
    <w:rsid w:val="00484B47"/>
    <w:rsid w:val="004B26B1"/>
    <w:rsid w:val="00593079"/>
    <w:rsid w:val="007E796E"/>
    <w:rsid w:val="00812058"/>
    <w:rsid w:val="00854713"/>
    <w:rsid w:val="00A13D21"/>
    <w:rsid w:val="00A40BE2"/>
    <w:rsid w:val="00B37B51"/>
    <w:rsid w:val="00C00189"/>
    <w:rsid w:val="00C10F9A"/>
    <w:rsid w:val="00C33E10"/>
    <w:rsid w:val="00C537EF"/>
    <w:rsid w:val="00C73D6D"/>
    <w:rsid w:val="00CE5371"/>
    <w:rsid w:val="00FB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63FEE5"/>
  <w15:docId w15:val="{3C96878C-DD76-488E-8982-7FFDB776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49"/>
    <w:pPr>
      <w:ind w:left="720"/>
      <w:contextualSpacing/>
    </w:pPr>
  </w:style>
  <w:style w:type="paragraph" w:styleId="BalloonText">
    <w:name w:val="Balloon Text"/>
    <w:basedOn w:val="Normal"/>
    <w:link w:val="BalloonTextChar"/>
    <w:uiPriority w:val="99"/>
    <w:semiHidden/>
    <w:unhideWhenUsed/>
    <w:rsid w:val="00C5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EF"/>
    <w:rPr>
      <w:rFonts w:ascii="Tahoma" w:hAnsi="Tahoma" w:cs="Tahoma"/>
      <w:sz w:val="16"/>
      <w:szCs w:val="16"/>
    </w:rPr>
  </w:style>
  <w:style w:type="paragraph" w:customStyle="1" w:styleId="yiv5914979299msonormal">
    <w:name w:val="yiv5914979299msonormal"/>
    <w:basedOn w:val="Normal"/>
    <w:rsid w:val="00C537EF"/>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5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EF"/>
  </w:style>
  <w:style w:type="paragraph" w:styleId="Footer">
    <w:name w:val="footer"/>
    <w:basedOn w:val="Normal"/>
    <w:link w:val="FooterChar"/>
    <w:uiPriority w:val="99"/>
    <w:unhideWhenUsed/>
    <w:rsid w:val="00C5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EF"/>
  </w:style>
  <w:style w:type="character" w:styleId="Hyperlink">
    <w:name w:val="Hyperlink"/>
    <w:basedOn w:val="DefaultParagraphFont"/>
    <w:uiPriority w:val="99"/>
    <w:unhideWhenUsed/>
    <w:rsid w:val="00407DB9"/>
    <w:rPr>
      <w:color w:val="0563C1" w:themeColor="hyperlink"/>
      <w:u w:val="single"/>
    </w:rPr>
  </w:style>
  <w:style w:type="table" w:styleId="TableGrid">
    <w:name w:val="Table Grid"/>
    <w:basedOn w:val="TableNormal"/>
    <w:uiPriority w:val="39"/>
    <w:rsid w:val="00C3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200">
      <w:bodyDiv w:val="1"/>
      <w:marLeft w:val="0"/>
      <w:marRight w:val="0"/>
      <w:marTop w:val="0"/>
      <w:marBottom w:val="0"/>
      <w:divBdr>
        <w:top w:val="none" w:sz="0" w:space="0" w:color="auto"/>
        <w:left w:val="none" w:sz="0" w:space="0" w:color="auto"/>
        <w:bottom w:val="none" w:sz="0" w:space="0" w:color="auto"/>
        <w:right w:val="none" w:sz="0" w:space="0" w:color="auto"/>
      </w:divBdr>
    </w:div>
    <w:div w:id="1149445575">
      <w:bodyDiv w:val="1"/>
      <w:marLeft w:val="0"/>
      <w:marRight w:val="0"/>
      <w:marTop w:val="0"/>
      <w:marBottom w:val="0"/>
      <w:divBdr>
        <w:top w:val="none" w:sz="0" w:space="0" w:color="auto"/>
        <w:left w:val="none" w:sz="0" w:space="0" w:color="auto"/>
        <w:bottom w:val="none" w:sz="0" w:space="0" w:color="auto"/>
        <w:right w:val="none" w:sz="0" w:space="0" w:color="auto"/>
      </w:divBdr>
      <w:divsChild>
        <w:div w:id="1553738143">
          <w:marLeft w:val="0"/>
          <w:marRight w:val="0"/>
          <w:marTop w:val="0"/>
          <w:marBottom w:val="0"/>
          <w:divBdr>
            <w:top w:val="none" w:sz="0" w:space="0" w:color="auto"/>
            <w:left w:val="none" w:sz="0" w:space="0" w:color="auto"/>
            <w:bottom w:val="none" w:sz="0" w:space="0" w:color="auto"/>
            <w:right w:val="none" w:sz="0" w:space="0" w:color="auto"/>
          </w:divBdr>
          <w:divsChild>
            <w:div w:id="1408042127">
              <w:marLeft w:val="0"/>
              <w:marRight w:val="0"/>
              <w:marTop w:val="0"/>
              <w:marBottom w:val="0"/>
              <w:divBdr>
                <w:top w:val="none" w:sz="0" w:space="0" w:color="auto"/>
                <w:left w:val="none" w:sz="0" w:space="0" w:color="auto"/>
                <w:bottom w:val="none" w:sz="0" w:space="0" w:color="auto"/>
                <w:right w:val="none" w:sz="0" w:space="0" w:color="auto"/>
              </w:divBdr>
              <w:divsChild>
                <w:div w:id="996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0B86-6A72-438F-85E5-7AFFB340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Armstrong</dc:creator>
  <cp:lastModifiedBy>Wendy Jones</cp:lastModifiedBy>
  <cp:revision>5</cp:revision>
  <cp:lastPrinted>2019-10-17T07:22:00Z</cp:lastPrinted>
  <dcterms:created xsi:type="dcterms:W3CDTF">2019-10-15T12:49:00Z</dcterms:created>
  <dcterms:modified xsi:type="dcterms:W3CDTF">2019-10-17T07:23:00Z</dcterms:modified>
</cp:coreProperties>
</file>